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D2CEE" w:rsidRPr="00325CE4" w14:paraId="51EC945B" w14:textId="77777777" w:rsidTr="006D3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BD127B1" w14:textId="77777777" w:rsidR="00ED2CEE" w:rsidRPr="00325CE4" w:rsidRDefault="00ED2CEE" w:rsidP="00623E6C">
            <w:pPr>
              <w:spacing w:line="360" w:lineRule="auto"/>
              <w:ind w:left="18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25CE4">
              <w:rPr>
                <w:rFonts w:ascii="Arial" w:eastAsia="Times New Roman" w:hAnsi="Arial" w:cs="Arial"/>
                <w:color w:val="000000"/>
                <w:lang w:eastAsia="pl-PL"/>
              </w:rPr>
              <w:t>U</w:t>
            </w:r>
            <w:r w:rsidR="00BA7E12">
              <w:rPr>
                <w:rFonts w:ascii="Arial" w:eastAsia="Times New Roman" w:hAnsi="Arial" w:cs="Arial"/>
                <w:color w:val="000000"/>
                <w:lang w:eastAsia="pl-PL"/>
              </w:rPr>
              <w:t>dzielenie zezwolenia na wykonywanie zawodu przewoźnika drogowego osób/rzeczy</w:t>
            </w:r>
          </w:p>
        </w:tc>
      </w:tr>
      <w:tr w:rsidR="00ED2CEE" w:rsidRPr="00325CE4" w14:paraId="525E36CF" w14:textId="77777777" w:rsidTr="006D3C9E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C0445FD" w14:textId="77777777" w:rsidR="009110E7" w:rsidRPr="006D3C9E" w:rsidRDefault="009110E7" w:rsidP="00623E6C">
            <w:pPr>
              <w:autoSpaceDE w:val="0"/>
              <w:autoSpaceDN w:val="0"/>
              <w:adjustRightInd w:val="0"/>
              <w:spacing w:line="360" w:lineRule="auto"/>
              <w:ind w:left="180"/>
              <w:rPr>
                <w:rFonts w:ascii="Arial" w:hAnsi="Arial" w:cs="Arial"/>
                <w:b w:val="0"/>
                <w:lang w:eastAsia="pl-PL"/>
              </w:rPr>
            </w:pPr>
            <w:r w:rsidRPr="006D3C9E">
              <w:rPr>
                <w:rFonts w:ascii="Arial" w:hAnsi="Arial" w:cs="Arial"/>
                <w:b w:val="0"/>
                <w:lang w:eastAsia="pl-PL"/>
              </w:rPr>
              <w:t>Zezwolenia na wykonywanie zawodu przewoźnika drogowego udziela się przedsiębiorcy, jeżeli:</w:t>
            </w:r>
          </w:p>
          <w:p w14:paraId="4AFE006F" w14:textId="77777777" w:rsidR="009110E7" w:rsidRPr="00325CE4" w:rsidRDefault="009110E7" w:rsidP="00623E6C">
            <w:pPr>
              <w:autoSpaceDE w:val="0"/>
              <w:autoSpaceDN w:val="0"/>
              <w:adjustRightInd w:val="0"/>
              <w:spacing w:line="360" w:lineRule="auto"/>
              <w:ind w:left="180"/>
              <w:rPr>
                <w:rFonts w:ascii="Arial" w:hAnsi="Arial" w:cs="Arial"/>
                <w:b w:val="0"/>
                <w:lang w:eastAsia="pl-PL"/>
              </w:rPr>
            </w:pPr>
            <w:r w:rsidRPr="00325CE4">
              <w:rPr>
                <w:rFonts w:ascii="Arial" w:hAnsi="Arial" w:cs="Arial"/>
                <w:lang w:eastAsia="pl-PL"/>
              </w:rPr>
              <w:t>1) spełnia wymagania określone w rozporządzeniu (WE) nr 1071/2009;</w:t>
            </w:r>
          </w:p>
          <w:p w14:paraId="0D63702E" w14:textId="77777777" w:rsidR="00F14A8A" w:rsidRPr="006D3C9E" w:rsidRDefault="009C3E31" w:rsidP="00623E6C">
            <w:pPr>
              <w:spacing w:line="360" w:lineRule="auto"/>
              <w:ind w:left="180"/>
              <w:rPr>
                <w:rFonts w:ascii="Arial" w:hAnsi="Arial" w:cs="Arial"/>
                <w:b w:val="0"/>
                <w:color w:val="000000"/>
              </w:rPr>
            </w:pPr>
            <w:r w:rsidRPr="006D3C9E">
              <w:rPr>
                <w:rFonts w:ascii="Arial" w:hAnsi="Arial" w:cs="Arial"/>
                <w:b w:val="0"/>
                <w:i/>
                <w:color w:val="000000"/>
              </w:rPr>
              <w:t>Artykuł 3</w:t>
            </w:r>
            <w:r w:rsidRPr="006D3C9E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="00F14A8A" w:rsidRPr="006D3C9E">
              <w:rPr>
                <w:rFonts w:ascii="Arial" w:hAnsi="Arial" w:cs="Arial"/>
                <w:b w:val="0"/>
                <w:color w:val="000000"/>
              </w:rPr>
              <w:t xml:space="preserve">  </w:t>
            </w:r>
            <w:r w:rsidRPr="006D3C9E">
              <w:rPr>
                <w:rFonts w:ascii="Arial" w:hAnsi="Arial" w:cs="Arial"/>
                <w:b w:val="0"/>
                <w:color w:val="000000"/>
              </w:rPr>
              <w:t>Warunki wykonywania zawodu przewoźnika drogowego.</w:t>
            </w:r>
          </w:p>
          <w:p w14:paraId="3AD33D9F" w14:textId="77777777" w:rsidR="00F14A8A" w:rsidRPr="006D3C9E" w:rsidRDefault="009C3E31" w:rsidP="00623E6C">
            <w:pPr>
              <w:spacing w:line="360" w:lineRule="auto"/>
              <w:ind w:left="180"/>
              <w:rPr>
                <w:rFonts w:ascii="Arial" w:hAnsi="Arial" w:cs="Arial"/>
                <w:b w:val="0"/>
                <w:color w:val="000000"/>
              </w:rPr>
            </w:pPr>
            <w:r w:rsidRPr="006D3C9E">
              <w:rPr>
                <w:rFonts w:ascii="Arial" w:hAnsi="Arial" w:cs="Arial"/>
                <w:b w:val="0"/>
                <w:color w:val="000000"/>
              </w:rPr>
              <w:t>Przedsiębiorcy wykonujący zawód przewoźnika drogowego muszą spełniać następujące wymogi:</w:t>
            </w:r>
          </w:p>
          <w:p w14:paraId="54EFDD58" w14:textId="77777777" w:rsidR="009C3E31" w:rsidRPr="006D3C9E" w:rsidRDefault="009C3E31" w:rsidP="00623E6C">
            <w:pPr>
              <w:spacing w:line="360" w:lineRule="auto"/>
              <w:ind w:left="180"/>
              <w:rPr>
                <w:rFonts w:ascii="Arial" w:hAnsi="Arial" w:cs="Arial"/>
                <w:b w:val="0"/>
                <w:color w:val="000000"/>
              </w:rPr>
            </w:pPr>
            <w:r w:rsidRPr="006D3C9E">
              <w:rPr>
                <w:rFonts w:ascii="Arial" w:hAnsi="Arial" w:cs="Arial"/>
                <w:b w:val="0"/>
                <w:color w:val="000000"/>
              </w:rPr>
              <w:t>a) posiadać rzeczywistą i stałą siedzibę w jednym z państw członkowskich;</w:t>
            </w:r>
            <w:r w:rsidRPr="006D3C9E">
              <w:rPr>
                <w:rFonts w:ascii="Arial" w:hAnsi="Arial" w:cs="Arial"/>
                <w:b w:val="0"/>
                <w:color w:val="000000"/>
              </w:rPr>
              <w:br/>
              <w:t>b) cieszyć się dobrą reputacją;</w:t>
            </w:r>
            <w:r w:rsidRPr="006D3C9E">
              <w:rPr>
                <w:rFonts w:ascii="Arial" w:hAnsi="Arial" w:cs="Arial"/>
                <w:b w:val="0"/>
                <w:color w:val="000000"/>
              </w:rPr>
              <w:br/>
              <w:t>c) posiadać odpowiednią zdolność finansową; oraz</w:t>
            </w:r>
            <w:r w:rsidRPr="006D3C9E">
              <w:rPr>
                <w:rFonts w:ascii="Arial" w:hAnsi="Arial" w:cs="Arial"/>
                <w:b w:val="0"/>
                <w:color w:val="000000"/>
              </w:rPr>
              <w:br/>
              <w:t>d) posiadać wymagane kompetencje</w:t>
            </w:r>
          </w:p>
          <w:p w14:paraId="110B57FB" w14:textId="77777777" w:rsidR="008A6C6B" w:rsidRPr="00325CE4" w:rsidRDefault="008A6C6B" w:rsidP="00623E6C">
            <w:pPr>
              <w:autoSpaceDE w:val="0"/>
              <w:autoSpaceDN w:val="0"/>
              <w:adjustRightInd w:val="0"/>
              <w:spacing w:line="360" w:lineRule="auto"/>
              <w:ind w:left="180"/>
              <w:rPr>
                <w:rFonts w:ascii="Arial" w:hAnsi="Arial" w:cs="Arial"/>
                <w:b w:val="0"/>
                <w:lang w:eastAsia="pl-PL"/>
              </w:rPr>
            </w:pPr>
            <w:r w:rsidRPr="00325CE4">
              <w:rPr>
                <w:rFonts w:ascii="Arial" w:hAnsi="Arial" w:cs="Arial"/>
                <w:lang w:eastAsia="pl-PL"/>
              </w:rPr>
              <w:t>2) w stosunku do zatrudnionych przez przedsiębiorcę kierowców, a także innych osób niezatrudnionych przez przedsiębiorcę, lecz wykonujących osobiście przewóz na jego rzecz, nie orzeczono zakazu wykonywania zawodu kierowcy</w:t>
            </w:r>
          </w:p>
          <w:p w14:paraId="7B3AF7F2" w14:textId="293DC158" w:rsidR="008A23CD" w:rsidRPr="006D3C9E" w:rsidRDefault="00131236" w:rsidP="00623E6C">
            <w:pPr>
              <w:spacing w:line="360" w:lineRule="auto"/>
              <w:ind w:left="142" w:hanging="142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8A23CD" w:rsidRPr="006D3C9E">
              <w:rPr>
                <w:rFonts w:ascii="Arial" w:hAnsi="Arial" w:cs="Arial"/>
                <w:b w:val="0"/>
                <w:color w:val="000000"/>
              </w:rPr>
              <w:t>Zezwolenie na wykonywanie zawodu przewoźnika drogowego udziela się na czas</w:t>
            </w:r>
            <w:r w:rsidR="00EE67C6" w:rsidRPr="006D3C9E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="008A23CD" w:rsidRPr="006D3C9E">
              <w:rPr>
                <w:rFonts w:ascii="Arial" w:hAnsi="Arial" w:cs="Arial"/>
                <w:b w:val="0"/>
                <w:color w:val="000000"/>
              </w:rPr>
              <w:t xml:space="preserve">nieoznaczony. </w:t>
            </w:r>
          </w:p>
          <w:p w14:paraId="2046EEDC" w14:textId="77777777" w:rsidR="00ED2CEE" w:rsidRPr="00325CE4" w:rsidRDefault="008A6C6B" w:rsidP="001F6ADA">
            <w:pPr>
              <w:spacing w:line="360" w:lineRule="auto"/>
              <w:ind w:left="180"/>
              <w:outlineLvl w:val="0"/>
              <w:rPr>
                <w:rFonts w:ascii="Arial" w:eastAsia="Times New Roman" w:hAnsi="Arial" w:cs="Arial"/>
                <w:b w:val="0"/>
                <w:color w:val="000000"/>
                <w:lang w:eastAsia="pl-PL"/>
              </w:rPr>
            </w:pPr>
            <w:r w:rsidRPr="006D3C9E">
              <w:rPr>
                <w:rFonts w:ascii="Arial" w:hAnsi="Arial" w:cs="Arial"/>
                <w:b w:val="0"/>
                <w:color w:val="000000"/>
              </w:rPr>
              <w:t>Warunki wymienione w art. 3 Rozporządzenia Parlamentu Europejskiego i Rady (WE) numer 1071/2009 powinny być spełnione przez przedsiębiorcę przez okres na jaki zostało udzielone zezwolenie.</w:t>
            </w:r>
            <w:r w:rsidRPr="006D3C9E">
              <w:rPr>
                <w:rFonts w:ascii="Arial" w:hAnsi="Arial" w:cs="Arial"/>
                <w:b w:val="0"/>
                <w:color w:val="000000"/>
              </w:rPr>
              <w:br/>
            </w:r>
            <w:r w:rsidR="00ED2CEE" w:rsidRPr="00325CE4">
              <w:rPr>
                <w:rFonts w:ascii="Arial" w:eastAsia="Times New Roman" w:hAnsi="Arial" w:cs="Arial"/>
                <w:color w:val="000000"/>
                <w:lang w:eastAsia="pl-PL"/>
              </w:rPr>
              <w:t>Wymagane dokumenty</w:t>
            </w:r>
          </w:p>
          <w:p w14:paraId="5C462FC8" w14:textId="6310A7F3" w:rsidR="00C02B73" w:rsidRPr="001C07DE" w:rsidRDefault="00C02B73" w:rsidP="001C07DE">
            <w:pPr>
              <w:numPr>
                <w:ilvl w:val="0"/>
                <w:numId w:val="18"/>
              </w:numPr>
              <w:tabs>
                <w:tab w:val="clear" w:pos="900"/>
              </w:tabs>
              <w:spacing w:line="360" w:lineRule="auto"/>
              <w:ind w:left="310" w:hanging="142"/>
              <w:outlineLvl w:val="0"/>
              <w:rPr>
                <w:rFonts w:ascii="Arial" w:eastAsia="Times New Roman" w:hAnsi="Arial" w:cs="Arial"/>
                <w:b w:val="0"/>
                <w:color w:val="000000"/>
                <w:lang w:eastAsia="pl-PL"/>
              </w:rPr>
            </w:pPr>
            <w:r w:rsidRPr="00131236">
              <w:rPr>
                <w:rFonts w:ascii="Arial" w:eastAsia="Times New Roman" w:hAnsi="Arial" w:cs="Arial"/>
                <w:color w:val="000000"/>
                <w:lang w:eastAsia="pl-PL"/>
              </w:rPr>
              <w:t xml:space="preserve">Wniosek o udzielenie </w:t>
            </w:r>
            <w:r w:rsidR="009D0E7B" w:rsidRPr="00131236">
              <w:rPr>
                <w:rFonts w:ascii="Arial" w:eastAsia="Times New Roman" w:hAnsi="Arial" w:cs="Arial"/>
                <w:color w:val="000000"/>
                <w:lang w:eastAsia="pl-PL"/>
              </w:rPr>
              <w:t>zezwolenia na wykonywanie zawodu przewoźnika</w:t>
            </w:r>
            <w:r w:rsidR="002550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9D0E7B" w:rsidRPr="00131236">
              <w:rPr>
                <w:rFonts w:ascii="Arial" w:eastAsia="Times New Roman" w:hAnsi="Arial" w:cs="Arial"/>
                <w:color w:val="000000"/>
                <w:lang w:eastAsia="pl-PL"/>
              </w:rPr>
              <w:t>drogowego</w:t>
            </w:r>
            <w:r w:rsidR="00131236" w:rsidRPr="001312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44EEC" w:rsidRPr="001C07DE"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hyperlink r:id="rId6" w:history="1">
              <w:r w:rsidR="00B32E88" w:rsidRPr="001C07DE">
                <w:rPr>
                  <w:rStyle w:val="Hipercze"/>
                  <w:rFonts w:ascii="Arial" w:eastAsia="Times New Roman" w:hAnsi="Arial" w:cs="Arial"/>
                  <w:color w:val="000000"/>
                  <w:lang w:eastAsia="pl-PL"/>
                </w:rPr>
                <w:t>druk nr 16</w:t>
              </w:r>
            </w:hyperlink>
            <w:r w:rsidR="00844EEC" w:rsidRPr="001C07DE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 w:rsidR="00B32E88" w:rsidRPr="001C07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0BA3FEE6" w14:textId="77777777" w:rsidR="009D0E7B" w:rsidRPr="00325CE4" w:rsidRDefault="009C3E31" w:rsidP="00623E6C">
            <w:pPr>
              <w:spacing w:line="360" w:lineRule="auto"/>
              <w:ind w:left="180"/>
              <w:outlineLvl w:val="0"/>
              <w:rPr>
                <w:rFonts w:ascii="Arial" w:hAnsi="Arial" w:cs="Arial"/>
                <w:lang w:eastAsia="pl-PL"/>
              </w:rPr>
            </w:pPr>
            <w:r w:rsidRPr="00325CE4">
              <w:rPr>
                <w:rFonts w:ascii="Arial" w:eastAsia="Times New Roman" w:hAnsi="Arial" w:cs="Arial"/>
                <w:color w:val="000000"/>
                <w:lang w:eastAsia="pl-PL"/>
              </w:rPr>
              <w:t xml:space="preserve">II. </w:t>
            </w:r>
            <w:r w:rsidR="00343984" w:rsidRPr="00325C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C02B73" w:rsidRPr="00325CE4">
              <w:rPr>
                <w:rFonts w:ascii="Arial" w:eastAsia="Times New Roman" w:hAnsi="Arial" w:cs="Arial"/>
                <w:color w:val="000000"/>
                <w:lang w:eastAsia="pl-PL"/>
              </w:rPr>
              <w:t>Załączniki do wniosku:</w:t>
            </w:r>
          </w:p>
          <w:p w14:paraId="2D767EF8" w14:textId="77777777" w:rsidR="00AC57FA" w:rsidRPr="006D3C9E" w:rsidRDefault="009D0E7B" w:rsidP="001F6ADA">
            <w:pPr>
              <w:spacing w:line="360" w:lineRule="auto"/>
              <w:ind w:left="426" w:hanging="284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25CE4">
              <w:rPr>
                <w:rFonts w:ascii="Arial" w:hAnsi="Arial" w:cs="Arial"/>
                <w:lang w:eastAsia="pl-PL"/>
              </w:rPr>
              <w:t xml:space="preserve">1) oświadczenie osoby zarządzającej transportem następującej treści: </w:t>
            </w:r>
            <w:r w:rsidRPr="006D3C9E">
              <w:rPr>
                <w:rFonts w:ascii="Arial" w:hAnsi="Arial" w:cs="Arial"/>
                <w:b w:val="0"/>
                <w:lang w:eastAsia="pl-PL"/>
              </w:rPr>
              <w:t>„Oświadczam, że zgodnie z art. 4 ust. 1 rozporządzenia (WE) nr 1071/2009 będę pełnić rolę zarządzającego transportem” oraz kopię certyfikatu kompetencji zawodowych tej osoby albo oświadczenie osoby uprawnionej na podstawie umowy do wykonywania zadań zarządzającego transportem w imieniu przedsiębiorcy, że spełnia warunki, o których mowa w art. 4 ust. 2 lit. c rozporządzenia (WE) nr 1071/2009</w:t>
            </w:r>
            <w:r w:rsidR="00AC57FA" w:rsidRPr="006D3C9E">
              <w:rPr>
                <w:rFonts w:ascii="Arial" w:hAnsi="Arial" w:cs="Arial"/>
                <w:b w:val="0"/>
                <w:color w:val="000000"/>
              </w:rPr>
              <w:t xml:space="preserve">: </w:t>
            </w:r>
          </w:p>
          <w:p w14:paraId="35F1B986" w14:textId="77777777" w:rsidR="00AC57FA" w:rsidRPr="006D3C9E" w:rsidRDefault="00AC57FA" w:rsidP="001F6ADA">
            <w:pPr>
              <w:numPr>
                <w:ilvl w:val="1"/>
                <w:numId w:val="2"/>
              </w:numPr>
              <w:tabs>
                <w:tab w:val="clear" w:pos="1440"/>
              </w:tabs>
              <w:spacing w:line="360" w:lineRule="auto"/>
              <w:ind w:left="709" w:hanging="283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D3C9E">
              <w:rPr>
                <w:rFonts w:ascii="Arial" w:hAnsi="Arial" w:cs="Arial"/>
                <w:b w:val="0"/>
                <w:color w:val="000000"/>
              </w:rPr>
              <w:t xml:space="preserve">pracownik, dyrektor, właściciel, udziałowiec – oświadczenie </w:t>
            </w:r>
            <w:r w:rsidR="00844EEC" w:rsidRPr="006D3C9E">
              <w:rPr>
                <w:rFonts w:ascii="Arial" w:hAnsi="Arial" w:cs="Arial"/>
                <w:b w:val="0"/>
                <w:color w:val="000000"/>
              </w:rPr>
              <w:t xml:space="preserve"> </w:t>
            </w:r>
            <w:hyperlink r:id="rId7" w:history="1">
              <w:r w:rsidRPr="006D3C9E">
                <w:rPr>
                  <w:rStyle w:val="Hipercze"/>
                  <w:rFonts w:ascii="Arial" w:hAnsi="Arial" w:cs="Arial"/>
                  <w:color w:val="auto"/>
                </w:rPr>
                <w:t xml:space="preserve">(druk nr </w:t>
              </w:r>
              <w:r w:rsidR="001146E4" w:rsidRPr="006D3C9E">
                <w:rPr>
                  <w:rStyle w:val="Hipercze"/>
                  <w:rFonts w:ascii="Arial" w:hAnsi="Arial" w:cs="Arial"/>
                  <w:color w:val="auto"/>
                </w:rPr>
                <w:t>16</w:t>
              </w:r>
              <w:r w:rsidR="008240E0" w:rsidRPr="006D3C9E">
                <w:rPr>
                  <w:rStyle w:val="Hipercze"/>
                  <w:rFonts w:ascii="Arial" w:hAnsi="Arial" w:cs="Arial"/>
                  <w:color w:val="auto"/>
                </w:rPr>
                <w:t xml:space="preserve"> b</w:t>
              </w:r>
              <w:r w:rsidR="001146E4" w:rsidRPr="006D3C9E">
                <w:rPr>
                  <w:rStyle w:val="Hipercze"/>
                  <w:rFonts w:ascii="Arial" w:hAnsi="Arial" w:cs="Arial"/>
                  <w:color w:val="auto"/>
                </w:rPr>
                <w:t>)</w:t>
              </w:r>
            </w:hyperlink>
            <w:r w:rsidRPr="006D3C9E">
              <w:rPr>
                <w:rFonts w:ascii="Arial" w:hAnsi="Arial" w:cs="Arial"/>
              </w:rPr>
              <w:t xml:space="preserve"> </w:t>
            </w:r>
          </w:p>
          <w:p w14:paraId="156723D2" w14:textId="3C4396CB" w:rsidR="00AC57FA" w:rsidRPr="006D3C9E" w:rsidRDefault="00AC57FA" w:rsidP="001C07DE">
            <w:pPr>
              <w:numPr>
                <w:ilvl w:val="1"/>
                <w:numId w:val="2"/>
              </w:numPr>
              <w:tabs>
                <w:tab w:val="clear" w:pos="1440"/>
              </w:tabs>
              <w:spacing w:line="360" w:lineRule="auto"/>
              <w:ind w:left="735" w:hanging="309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D3C9E">
              <w:rPr>
                <w:rFonts w:ascii="Arial" w:hAnsi="Arial" w:cs="Arial"/>
                <w:b w:val="0"/>
                <w:color w:val="000000"/>
              </w:rPr>
              <w:t xml:space="preserve">na podstawie umowy cywilno- prawnej - oświadczenie </w:t>
            </w:r>
            <w:r w:rsidRPr="006D3C9E">
              <w:rPr>
                <w:rFonts w:ascii="Arial" w:hAnsi="Arial" w:cs="Arial"/>
                <w:color w:val="000000"/>
              </w:rPr>
              <w:t>(</w:t>
            </w:r>
            <w:hyperlink r:id="rId8" w:history="1">
              <w:r w:rsidRPr="006D3C9E">
                <w:rPr>
                  <w:rStyle w:val="Hipercze"/>
                  <w:rFonts w:ascii="Arial" w:hAnsi="Arial" w:cs="Arial"/>
                  <w:color w:val="000000"/>
                </w:rPr>
                <w:t xml:space="preserve">druk nr </w:t>
              </w:r>
              <w:r w:rsidR="001146E4" w:rsidRPr="006D3C9E">
                <w:rPr>
                  <w:rStyle w:val="Hipercze"/>
                  <w:rFonts w:ascii="Arial" w:hAnsi="Arial" w:cs="Arial"/>
                  <w:color w:val="000000"/>
                </w:rPr>
                <w:t>16</w:t>
              </w:r>
              <w:r w:rsidR="008240E0" w:rsidRPr="006D3C9E">
                <w:rPr>
                  <w:rStyle w:val="Hipercze"/>
                  <w:rFonts w:ascii="Arial" w:hAnsi="Arial" w:cs="Arial"/>
                  <w:color w:val="000000"/>
                </w:rPr>
                <w:t xml:space="preserve"> c</w:t>
              </w:r>
            </w:hyperlink>
            <w:r w:rsidRPr="006D3C9E">
              <w:rPr>
                <w:rFonts w:ascii="Arial" w:hAnsi="Arial" w:cs="Arial"/>
                <w:color w:val="000000"/>
              </w:rPr>
              <w:t>)</w:t>
            </w:r>
            <w:r w:rsidRPr="006D3C9E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  <w:p w14:paraId="30D5F679" w14:textId="77777777" w:rsidR="008A6C6B" w:rsidRPr="006D3C9E" w:rsidRDefault="008A6C6B" w:rsidP="00C811A3">
            <w:pPr>
              <w:spacing w:line="360" w:lineRule="auto"/>
              <w:ind w:left="709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6D3C9E">
              <w:rPr>
                <w:rFonts w:ascii="Arial" w:hAnsi="Arial" w:cs="Arial"/>
                <w:b w:val="0"/>
                <w:lang w:eastAsia="pl-PL"/>
              </w:rPr>
              <w:t>oraz kopię certyfikatu kompetencji zawodowych tej osoby</w:t>
            </w:r>
          </w:p>
          <w:p w14:paraId="1B5D48DD" w14:textId="77777777" w:rsidR="00F170ED" w:rsidRPr="006D3C9E" w:rsidRDefault="00F170ED" w:rsidP="00623E6C">
            <w:pPr>
              <w:spacing w:line="360" w:lineRule="auto"/>
              <w:ind w:left="425"/>
              <w:rPr>
                <w:rFonts w:ascii="Arial" w:hAnsi="Arial" w:cs="Arial"/>
                <w:b w:val="0"/>
                <w:i/>
              </w:rPr>
            </w:pPr>
            <w:r w:rsidRPr="006D3C9E">
              <w:rPr>
                <w:rFonts w:ascii="Arial" w:hAnsi="Arial" w:cs="Arial"/>
                <w:b w:val="0"/>
              </w:rPr>
              <w:lastRenderedPageBreak/>
              <w:t>Zgodnie z Art. 7c ustawy z dnia 6 września 2001r. o transporcie drogowym (Dz. U. z 201</w:t>
            </w:r>
            <w:r w:rsidR="00F40D6E" w:rsidRPr="006D3C9E">
              <w:rPr>
                <w:rFonts w:ascii="Arial" w:hAnsi="Arial" w:cs="Arial"/>
                <w:b w:val="0"/>
              </w:rPr>
              <w:t>9</w:t>
            </w:r>
            <w:r w:rsidR="008240E0" w:rsidRPr="006D3C9E">
              <w:rPr>
                <w:rFonts w:ascii="Arial" w:hAnsi="Arial" w:cs="Arial"/>
                <w:b w:val="0"/>
              </w:rPr>
              <w:t xml:space="preserve"> </w:t>
            </w:r>
            <w:r w:rsidRPr="006D3C9E">
              <w:rPr>
                <w:rFonts w:ascii="Arial" w:hAnsi="Arial" w:cs="Arial"/>
                <w:b w:val="0"/>
              </w:rPr>
              <w:t xml:space="preserve">r. poz. </w:t>
            </w:r>
            <w:r w:rsidR="00325CE4" w:rsidRPr="006D3C9E">
              <w:rPr>
                <w:rFonts w:ascii="Arial" w:hAnsi="Arial" w:cs="Arial"/>
                <w:b w:val="0"/>
              </w:rPr>
              <w:t xml:space="preserve">2140 </w:t>
            </w:r>
            <w:r w:rsidRPr="006D3C9E">
              <w:rPr>
                <w:rFonts w:ascii="Arial" w:hAnsi="Arial" w:cs="Arial"/>
                <w:b w:val="0"/>
              </w:rPr>
              <w:t>z</w:t>
            </w:r>
            <w:r w:rsidR="009D3367" w:rsidRPr="006D3C9E">
              <w:rPr>
                <w:rFonts w:ascii="Arial" w:hAnsi="Arial" w:cs="Arial"/>
                <w:b w:val="0"/>
              </w:rPr>
              <w:t>e</w:t>
            </w:r>
            <w:r w:rsidRPr="006D3C9E">
              <w:rPr>
                <w:rFonts w:ascii="Arial" w:hAnsi="Arial" w:cs="Arial"/>
                <w:b w:val="0"/>
              </w:rPr>
              <w:t xml:space="preserve"> zm.).</w:t>
            </w:r>
            <w:r w:rsidR="00F14A8A" w:rsidRPr="006D3C9E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6D3C9E">
              <w:rPr>
                <w:rFonts w:ascii="Arial" w:hAnsi="Arial" w:cs="Arial"/>
                <w:b w:val="0"/>
                <w:i/>
              </w:rPr>
              <w:t>Mikroprzedsiębiorca</w:t>
            </w:r>
            <w:proofErr w:type="spellEnd"/>
            <w:r w:rsidRPr="006D3C9E">
              <w:rPr>
                <w:rFonts w:ascii="Arial" w:hAnsi="Arial" w:cs="Arial"/>
                <w:b w:val="0"/>
                <w:i/>
              </w:rPr>
              <w:t xml:space="preserve"> w rozumieniu ustawy z dnia </w:t>
            </w:r>
            <w:r w:rsidR="00425F3F" w:rsidRPr="006D3C9E">
              <w:rPr>
                <w:rFonts w:ascii="Arial" w:hAnsi="Arial" w:cs="Arial"/>
                <w:b w:val="0"/>
                <w:i/>
              </w:rPr>
              <w:t>6 marca 2018</w:t>
            </w:r>
            <w:r w:rsidRPr="006D3C9E">
              <w:rPr>
                <w:rFonts w:ascii="Arial" w:hAnsi="Arial" w:cs="Arial"/>
                <w:b w:val="0"/>
                <w:i/>
              </w:rPr>
              <w:t xml:space="preserve"> r. </w:t>
            </w:r>
            <w:r w:rsidR="00425F3F" w:rsidRPr="006D3C9E">
              <w:rPr>
                <w:rFonts w:ascii="Arial" w:hAnsi="Arial" w:cs="Arial"/>
                <w:b w:val="0"/>
                <w:i/>
              </w:rPr>
              <w:t>Prawo przedsiębiorców</w:t>
            </w:r>
            <w:r w:rsidRPr="006D3C9E">
              <w:rPr>
                <w:rFonts w:ascii="Arial" w:hAnsi="Arial" w:cs="Arial"/>
                <w:b w:val="0"/>
                <w:i/>
              </w:rPr>
              <w:t xml:space="preserve"> może, bez wyznaczania zarządzającego transportem spełniającego warunki, o których mowa w art. 4 ust. 1 rozporządzenia (WE) nr 1071/2009, w drodze umowy wyznaczyć osobę fizyczną uprawnioną do wykonywania zadań zarządzającego transportem w jego imieniu, jeżeli osoba ta spełnia warunki, o których mowa w art. 4 ust. 2 rozporządzenia (WE) nr 1071/2009.</w:t>
            </w:r>
          </w:p>
          <w:p w14:paraId="64C11602" w14:textId="77777777" w:rsidR="00AC667B" w:rsidRPr="006D3C9E" w:rsidRDefault="009D0E7B" w:rsidP="00C811A3">
            <w:pPr>
              <w:spacing w:line="360" w:lineRule="auto"/>
              <w:ind w:left="426" w:hanging="284"/>
              <w:rPr>
                <w:rFonts w:ascii="Arial" w:hAnsi="Arial" w:cs="Arial"/>
                <w:b w:val="0"/>
                <w:color w:val="000000"/>
              </w:rPr>
            </w:pPr>
            <w:r w:rsidRPr="00325CE4">
              <w:rPr>
                <w:rFonts w:ascii="Arial" w:hAnsi="Arial" w:cs="Arial"/>
                <w:lang w:eastAsia="pl-PL"/>
              </w:rPr>
              <w:t xml:space="preserve">2) </w:t>
            </w:r>
            <w:r w:rsidR="00AC667B" w:rsidRPr="00325CE4">
              <w:rPr>
                <w:rFonts w:ascii="Arial" w:hAnsi="Arial" w:cs="Arial"/>
                <w:color w:val="000000"/>
              </w:rPr>
              <w:t xml:space="preserve">dokumenty potwierdzające posiadanie przez przedsiębiorcę zdolności </w:t>
            </w:r>
            <w:r w:rsidR="00491F86">
              <w:rPr>
                <w:rFonts w:ascii="Arial" w:hAnsi="Arial" w:cs="Arial"/>
                <w:color w:val="000000"/>
              </w:rPr>
              <w:t xml:space="preserve">  </w:t>
            </w:r>
            <w:r w:rsidR="00AC667B" w:rsidRPr="00325CE4">
              <w:rPr>
                <w:rFonts w:ascii="Arial" w:hAnsi="Arial" w:cs="Arial"/>
                <w:color w:val="000000"/>
              </w:rPr>
              <w:t>finansowej</w:t>
            </w:r>
            <w:r w:rsidR="001D6FE7" w:rsidRPr="00325CE4">
              <w:rPr>
                <w:rFonts w:ascii="Arial" w:hAnsi="Arial" w:cs="Arial"/>
                <w:color w:val="000000"/>
              </w:rPr>
              <w:t>,</w:t>
            </w:r>
            <w:r w:rsidR="00AC667B" w:rsidRPr="00325CE4">
              <w:rPr>
                <w:rFonts w:ascii="Arial" w:hAnsi="Arial" w:cs="Arial"/>
                <w:color w:val="000000"/>
              </w:rPr>
              <w:t xml:space="preserve"> </w:t>
            </w:r>
            <w:r w:rsidRPr="00325CE4">
              <w:rPr>
                <w:rFonts w:ascii="Arial" w:hAnsi="Arial" w:cs="Arial"/>
                <w:lang w:eastAsia="pl-PL"/>
              </w:rPr>
              <w:t xml:space="preserve"> </w:t>
            </w:r>
            <w:r w:rsidRPr="006D3C9E">
              <w:rPr>
                <w:rFonts w:ascii="Arial" w:hAnsi="Arial" w:cs="Arial"/>
                <w:b w:val="0"/>
                <w:lang w:eastAsia="pl-PL"/>
              </w:rPr>
              <w:t>o któr</w:t>
            </w:r>
            <w:r w:rsidR="00AC667B" w:rsidRPr="006D3C9E">
              <w:rPr>
                <w:rFonts w:ascii="Arial" w:hAnsi="Arial" w:cs="Arial"/>
                <w:b w:val="0"/>
                <w:lang w:eastAsia="pl-PL"/>
              </w:rPr>
              <w:t>ej</w:t>
            </w:r>
            <w:r w:rsidRPr="006D3C9E">
              <w:rPr>
                <w:rFonts w:ascii="Arial" w:hAnsi="Arial" w:cs="Arial"/>
                <w:b w:val="0"/>
                <w:lang w:eastAsia="pl-PL"/>
              </w:rPr>
              <w:t xml:space="preserve"> mowa w art. 7 rozporządzenia (WE) nr 1071/2009</w:t>
            </w:r>
            <w:r w:rsidR="00AC667B" w:rsidRPr="006D3C9E">
              <w:rPr>
                <w:rFonts w:ascii="Arial" w:hAnsi="Arial" w:cs="Arial"/>
                <w:b w:val="0"/>
                <w:color w:val="000000"/>
              </w:rPr>
              <w:t>:</w:t>
            </w:r>
          </w:p>
          <w:p w14:paraId="5E762EC1" w14:textId="77777777" w:rsidR="00AC667B" w:rsidRPr="006D3C9E" w:rsidRDefault="00AC667B" w:rsidP="00C811A3">
            <w:pPr>
              <w:numPr>
                <w:ilvl w:val="1"/>
                <w:numId w:val="2"/>
              </w:numPr>
              <w:tabs>
                <w:tab w:val="clear" w:pos="1440"/>
                <w:tab w:val="num" w:pos="709"/>
              </w:tabs>
              <w:spacing w:line="360" w:lineRule="auto"/>
              <w:ind w:left="709" w:hanging="283"/>
              <w:rPr>
                <w:rFonts w:ascii="Arial" w:hAnsi="Arial" w:cs="Arial"/>
                <w:b w:val="0"/>
                <w:color w:val="000000"/>
              </w:rPr>
            </w:pPr>
            <w:r w:rsidRPr="006D3C9E">
              <w:rPr>
                <w:rFonts w:ascii="Arial" w:hAnsi="Arial" w:cs="Arial"/>
                <w:b w:val="0"/>
                <w:color w:val="000000"/>
              </w:rPr>
              <w:t xml:space="preserve">roczne sprawozdanie finansowe potwierdzone przez audytora lub odpowiednio upoważnioną osobę, </w:t>
            </w:r>
          </w:p>
          <w:p w14:paraId="76EC8EC2" w14:textId="77777777" w:rsidR="00AC667B" w:rsidRPr="006D3C9E" w:rsidRDefault="00AC667B" w:rsidP="00CB698A">
            <w:pPr>
              <w:numPr>
                <w:ilvl w:val="1"/>
                <w:numId w:val="2"/>
              </w:numPr>
              <w:tabs>
                <w:tab w:val="clear" w:pos="1440"/>
                <w:tab w:val="num" w:pos="709"/>
              </w:tabs>
              <w:spacing w:line="360" w:lineRule="auto"/>
              <w:ind w:left="709" w:hanging="283"/>
              <w:rPr>
                <w:rFonts w:ascii="Arial" w:hAnsi="Arial" w:cs="Arial"/>
                <w:b w:val="0"/>
                <w:color w:val="000000"/>
              </w:rPr>
            </w:pPr>
            <w:r w:rsidRPr="006D3C9E">
              <w:rPr>
                <w:rFonts w:ascii="Arial" w:hAnsi="Arial" w:cs="Arial"/>
                <w:b w:val="0"/>
                <w:color w:val="000000"/>
              </w:rPr>
              <w:t xml:space="preserve">gwarancja bankowa lub ubezpieczenie w tym ubezpieczenie odpowiedzialności zawodowej </w:t>
            </w:r>
          </w:p>
          <w:p w14:paraId="6C2D90D9" w14:textId="77777777" w:rsidR="00AC667B" w:rsidRPr="006D3C9E" w:rsidRDefault="00AC667B" w:rsidP="00CB698A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b w:val="0"/>
                <w:i/>
                <w:iCs/>
                <w:color w:val="000000"/>
              </w:rPr>
            </w:pPr>
            <w:r w:rsidRPr="006D3C9E">
              <w:rPr>
                <w:rFonts w:ascii="Arial" w:hAnsi="Arial" w:cs="Arial"/>
                <w:b w:val="0"/>
                <w:i/>
                <w:iCs/>
                <w:color w:val="000000"/>
              </w:rPr>
              <w:t>W celu spełnienia wymogu określonego w art. 3 ust. 1lit. c) przedsiębiorca musi być w stanie</w:t>
            </w:r>
            <w:r w:rsidR="00131236" w:rsidRPr="006D3C9E">
              <w:rPr>
                <w:rFonts w:ascii="Arial" w:hAnsi="Arial" w:cs="Arial"/>
                <w:b w:val="0"/>
                <w:i/>
                <w:iCs/>
                <w:color w:val="000000"/>
              </w:rPr>
              <w:t xml:space="preserve"> </w:t>
            </w:r>
            <w:r w:rsidRPr="006D3C9E">
              <w:rPr>
                <w:rFonts w:ascii="Arial" w:hAnsi="Arial" w:cs="Arial"/>
                <w:b w:val="0"/>
                <w:i/>
                <w:iCs/>
                <w:color w:val="000000"/>
              </w:rPr>
              <w:t xml:space="preserve">w każdym momencie roku finansowego spełnić swoje zobowiązania finansowe. W tym celu przedsiębiorca wykazuje na podstawie poświadczonych przez audytora lub odpowiednio upoważnioną osobę rocznych sprawozdań finansowych, że co roku dysponuje kapitałem </w:t>
            </w:r>
            <w:r w:rsidR="00131236" w:rsidRPr="006D3C9E">
              <w:rPr>
                <w:rFonts w:ascii="Arial" w:hAnsi="Arial" w:cs="Arial"/>
                <w:b w:val="0"/>
                <w:i/>
                <w:iCs/>
                <w:color w:val="000000"/>
              </w:rPr>
              <w:br/>
            </w:r>
            <w:r w:rsidRPr="006D3C9E">
              <w:rPr>
                <w:rFonts w:ascii="Arial" w:hAnsi="Arial" w:cs="Arial"/>
                <w:b w:val="0"/>
                <w:i/>
                <w:iCs/>
                <w:color w:val="000000"/>
              </w:rPr>
              <w:t>i rezerwami o wartości co najmniej równej</w:t>
            </w:r>
            <w:r w:rsidR="00131236" w:rsidRPr="006D3C9E">
              <w:rPr>
                <w:rFonts w:ascii="Arial" w:hAnsi="Arial" w:cs="Arial"/>
                <w:b w:val="0"/>
                <w:i/>
                <w:iCs/>
                <w:color w:val="000000"/>
              </w:rPr>
              <w:t xml:space="preserve"> </w:t>
            </w:r>
            <w:r w:rsidRPr="006D3C9E">
              <w:rPr>
                <w:rFonts w:ascii="Arial" w:hAnsi="Arial" w:cs="Arial"/>
                <w:b w:val="0"/>
                <w:i/>
                <w:iCs/>
                <w:color w:val="000000"/>
              </w:rPr>
              <w:t>9 000 EUR w przypadku wykorzystywania tylko jednego pojazdu i 5 000 EUR na każdy dodatkowy wykorzystywany pojazd.</w:t>
            </w:r>
          </w:p>
          <w:p w14:paraId="2B1AD616" w14:textId="77777777" w:rsidR="00AC667B" w:rsidRDefault="00AC667B" w:rsidP="00623E6C">
            <w:pPr>
              <w:pStyle w:val="NormalnyWeb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6D3C9E">
              <w:rPr>
                <w:rFonts w:ascii="Arial" w:hAnsi="Arial" w:cs="Arial"/>
                <w:b w:val="0"/>
                <w:i/>
                <w:iCs/>
                <w:color w:val="000000"/>
              </w:rPr>
              <w:t xml:space="preserve">Do celów niniejszego rozporządzenia wartość EUR ustala się co roku w walutach krajowych państw członkowskich, które nie uczestniczą w trzecim etapie unii gospodarczej i walutowej. Stosowane kursy odpowiadają opublikowanym w Dzienniku Urzędowym Unii Europejskiej kursom </w:t>
            </w:r>
            <w:r w:rsidR="00131236" w:rsidRPr="006D3C9E">
              <w:rPr>
                <w:rFonts w:ascii="Arial" w:hAnsi="Arial" w:cs="Arial"/>
                <w:b w:val="0"/>
                <w:i/>
                <w:iCs/>
                <w:color w:val="000000"/>
              </w:rPr>
              <w:br/>
            </w:r>
            <w:r w:rsidRPr="006D3C9E">
              <w:rPr>
                <w:rFonts w:ascii="Arial" w:hAnsi="Arial" w:cs="Arial"/>
                <w:b w:val="0"/>
                <w:i/>
                <w:iCs/>
                <w:color w:val="000000"/>
              </w:rPr>
              <w:t xml:space="preserve">z pierwszego dnia roboczego października. Kursy te obowiązują od dnia </w:t>
            </w:r>
            <w:r w:rsidR="00131236" w:rsidRPr="006D3C9E">
              <w:rPr>
                <w:rFonts w:ascii="Arial" w:hAnsi="Arial" w:cs="Arial"/>
                <w:b w:val="0"/>
                <w:i/>
                <w:iCs/>
                <w:color w:val="000000"/>
              </w:rPr>
              <w:br/>
            </w:r>
            <w:r w:rsidRPr="006D3C9E">
              <w:rPr>
                <w:rFonts w:ascii="Arial" w:hAnsi="Arial" w:cs="Arial"/>
                <w:b w:val="0"/>
                <w:i/>
                <w:iCs/>
                <w:color w:val="000000"/>
              </w:rPr>
              <w:t>1 stycznia następnego roku kalendarzowego</w:t>
            </w:r>
            <w:r w:rsidRPr="00325CE4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  <w:p w14:paraId="3F93CA35" w14:textId="3A047EBE" w:rsidR="00AC667B" w:rsidRPr="00325CE4" w:rsidRDefault="00AC667B" w:rsidP="00623E6C">
            <w:pPr>
              <w:pStyle w:val="NormalnyWeb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i/>
                <w:iCs/>
                <w:color w:val="000000"/>
              </w:rPr>
            </w:pPr>
            <w:r w:rsidRPr="00325CE4">
              <w:rPr>
                <w:rFonts w:ascii="Arial" w:hAnsi="Arial" w:cs="Arial"/>
                <w:i/>
                <w:iCs/>
                <w:color w:val="000000"/>
              </w:rPr>
              <w:t xml:space="preserve">W </w:t>
            </w:r>
            <w:r w:rsidR="007A3629">
              <w:rPr>
                <w:rFonts w:ascii="Arial" w:hAnsi="Arial" w:cs="Arial"/>
                <w:i/>
                <w:iCs/>
                <w:color w:val="000000"/>
              </w:rPr>
              <w:t>2021</w:t>
            </w:r>
            <w:r w:rsidRPr="00325CE4">
              <w:rPr>
                <w:rFonts w:ascii="Arial" w:hAnsi="Arial" w:cs="Arial"/>
                <w:i/>
                <w:iCs/>
                <w:color w:val="000000"/>
              </w:rPr>
              <w:t xml:space="preserve"> roku wartość euro wynosi – 4,</w:t>
            </w:r>
            <w:r w:rsidR="007A3629">
              <w:rPr>
                <w:rFonts w:ascii="Arial" w:hAnsi="Arial" w:cs="Arial"/>
                <w:i/>
                <w:iCs/>
                <w:color w:val="000000"/>
              </w:rPr>
              <w:t xml:space="preserve">4935 </w:t>
            </w:r>
            <w:r w:rsidRPr="00325CE4">
              <w:rPr>
                <w:rFonts w:ascii="Arial" w:hAnsi="Arial" w:cs="Arial"/>
                <w:i/>
                <w:iCs/>
                <w:color w:val="000000"/>
              </w:rPr>
              <w:t>zł.</w:t>
            </w:r>
          </w:p>
          <w:p w14:paraId="23C12048" w14:textId="77777777" w:rsidR="00AC667B" w:rsidRPr="006D3C9E" w:rsidRDefault="00AC667B" w:rsidP="00623E6C">
            <w:pPr>
              <w:pStyle w:val="NormalnyWeb"/>
              <w:numPr>
                <w:ilvl w:val="0"/>
                <w:numId w:val="16"/>
              </w:numPr>
              <w:spacing w:after="0" w:afterAutospacing="0" w:line="360" w:lineRule="auto"/>
              <w:rPr>
                <w:rFonts w:ascii="Arial" w:hAnsi="Arial" w:cs="Arial"/>
                <w:b w:val="0"/>
                <w:color w:val="000000"/>
              </w:rPr>
            </w:pPr>
            <w:r w:rsidRPr="006D3C9E">
              <w:rPr>
                <w:rFonts w:ascii="Arial" w:hAnsi="Arial" w:cs="Arial"/>
                <w:b w:val="0"/>
                <w:i/>
                <w:iCs/>
                <w:color w:val="000000"/>
              </w:rPr>
              <w:t>Sprawdzeniu podlegają roczne sprawozdania finansowe, o których mowa w ust. 1, oraz gwarancja,</w:t>
            </w:r>
            <w:r w:rsidR="00131236" w:rsidRPr="006D3C9E">
              <w:rPr>
                <w:rFonts w:ascii="Arial" w:hAnsi="Arial" w:cs="Arial"/>
                <w:b w:val="0"/>
                <w:i/>
                <w:iCs/>
                <w:color w:val="000000"/>
              </w:rPr>
              <w:t xml:space="preserve"> </w:t>
            </w:r>
            <w:r w:rsidRPr="006D3C9E">
              <w:rPr>
                <w:rFonts w:ascii="Arial" w:hAnsi="Arial" w:cs="Arial"/>
                <w:b w:val="0"/>
                <w:i/>
                <w:iCs/>
                <w:color w:val="000000"/>
              </w:rPr>
              <w:t>o której mowa w ust. 2, jednostki gospodarczej posiadającej siedzibę w państwie członkowskim,</w:t>
            </w:r>
            <w:r w:rsidR="00131236" w:rsidRPr="006D3C9E">
              <w:rPr>
                <w:rFonts w:ascii="Arial" w:hAnsi="Arial" w:cs="Arial"/>
                <w:b w:val="0"/>
                <w:i/>
                <w:iCs/>
                <w:color w:val="000000"/>
              </w:rPr>
              <w:t xml:space="preserve"> </w:t>
            </w:r>
            <w:r w:rsidRPr="006D3C9E">
              <w:rPr>
                <w:rFonts w:ascii="Arial" w:hAnsi="Arial" w:cs="Arial"/>
                <w:b w:val="0"/>
                <w:i/>
                <w:iCs/>
                <w:color w:val="000000"/>
              </w:rPr>
              <w:t>w którym został złożony wniosek o zezwolenie, a nie innej jednostki posiadającej siedzibę w innym państwie członkowskim”.</w:t>
            </w:r>
          </w:p>
          <w:p w14:paraId="43003981" w14:textId="77777777" w:rsidR="00343984" w:rsidRPr="006D3C9E" w:rsidRDefault="00D7324E" w:rsidP="00623E6C">
            <w:pPr>
              <w:spacing w:line="360" w:lineRule="auto"/>
              <w:ind w:left="425"/>
              <w:rPr>
                <w:rFonts w:ascii="Arial" w:hAnsi="Arial" w:cs="Arial"/>
                <w:b w:val="0"/>
              </w:rPr>
            </w:pPr>
            <w:r w:rsidRPr="006D3C9E">
              <w:rPr>
                <w:rFonts w:ascii="Arial" w:hAnsi="Arial" w:cs="Arial"/>
                <w:b w:val="0"/>
              </w:rPr>
              <w:lastRenderedPageBreak/>
              <w:t>Zgodnie z</w:t>
            </w:r>
            <w:r w:rsidR="00A97001" w:rsidRPr="006D3C9E">
              <w:rPr>
                <w:rFonts w:ascii="Arial" w:hAnsi="Arial" w:cs="Arial"/>
                <w:b w:val="0"/>
              </w:rPr>
              <w:t xml:space="preserve"> </w:t>
            </w:r>
            <w:r w:rsidR="00335408" w:rsidRPr="006D3C9E">
              <w:rPr>
                <w:rFonts w:ascii="Arial" w:hAnsi="Arial" w:cs="Arial"/>
                <w:b w:val="0"/>
              </w:rPr>
              <w:t>a</w:t>
            </w:r>
            <w:r w:rsidR="00A97001" w:rsidRPr="006D3C9E">
              <w:rPr>
                <w:rFonts w:ascii="Arial" w:hAnsi="Arial" w:cs="Arial"/>
                <w:b w:val="0"/>
              </w:rPr>
              <w:t>rt. 7b</w:t>
            </w:r>
            <w:r w:rsidRPr="006D3C9E">
              <w:rPr>
                <w:rFonts w:ascii="Arial" w:hAnsi="Arial" w:cs="Arial"/>
                <w:b w:val="0"/>
              </w:rPr>
              <w:t> ustawy z dnia 6 września 2001r. o transporcie drogowym (Dz. U.</w:t>
            </w:r>
            <w:r w:rsidR="00A4432E" w:rsidRPr="006D3C9E">
              <w:rPr>
                <w:rFonts w:ascii="Arial" w:hAnsi="Arial" w:cs="Arial"/>
                <w:b w:val="0"/>
              </w:rPr>
              <w:t xml:space="preserve"> </w:t>
            </w:r>
            <w:r w:rsidRPr="006D3C9E">
              <w:rPr>
                <w:rFonts w:ascii="Arial" w:hAnsi="Arial" w:cs="Arial"/>
                <w:b w:val="0"/>
              </w:rPr>
              <w:t>z 201</w:t>
            </w:r>
            <w:r w:rsidR="00F40D6E" w:rsidRPr="006D3C9E">
              <w:rPr>
                <w:rFonts w:ascii="Arial" w:hAnsi="Arial" w:cs="Arial"/>
                <w:b w:val="0"/>
              </w:rPr>
              <w:t>9</w:t>
            </w:r>
            <w:r w:rsidR="00335408" w:rsidRPr="006D3C9E">
              <w:rPr>
                <w:rFonts w:ascii="Arial" w:hAnsi="Arial" w:cs="Arial"/>
                <w:b w:val="0"/>
              </w:rPr>
              <w:t xml:space="preserve"> </w:t>
            </w:r>
            <w:r w:rsidRPr="006D3C9E">
              <w:rPr>
                <w:rFonts w:ascii="Arial" w:hAnsi="Arial" w:cs="Arial"/>
                <w:b w:val="0"/>
              </w:rPr>
              <w:t xml:space="preserve">r. poz. </w:t>
            </w:r>
            <w:r w:rsidR="00325CE4" w:rsidRPr="006D3C9E">
              <w:rPr>
                <w:rFonts w:ascii="Arial" w:hAnsi="Arial" w:cs="Arial"/>
                <w:b w:val="0"/>
              </w:rPr>
              <w:t>2140</w:t>
            </w:r>
            <w:r w:rsidRPr="006D3C9E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325CE4" w:rsidRPr="006D3C9E">
              <w:rPr>
                <w:rFonts w:ascii="Arial" w:hAnsi="Arial" w:cs="Arial"/>
                <w:b w:val="0"/>
                <w:i/>
              </w:rPr>
              <w:t>późn</w:t>
            </w:r>
            <w:proofErr w:type="spellEnd"/>
            <w:r w:rsidR="00325CE4" w:rsidRPr="006D3C9E">
              <w:rPr>
                <w:rFonts w:ascii="Arial" w:hAnsi="Arial" w:cs="Arial"/>
                <w:b w:val="0"/>
                <w:i/>
              </w:rPr>
              <w:t>. zm.</w:t>
            </w:r>
            <w:r w:rsidRPr="006D3C9E">
              <w:rPr>
                <w:rFonts w:ascii="Arial" w:hAnsi="Arial" w:cs="Arial"/>
                <w:b w:val="0"/>
              </w:rPr>
              <w:t>)</w:t>
            </w:r>
          </w:p>
          <w:p w14:paraId="7AAAF169" w14:textId="77777777" w:rsidR="00131236" w:rsidRPr="006D3C9E" w:rsidRDefault="00D7324E" w:rsidP="00623E6C">
            <w:pPr>
              <w:numPr>
                <w:ilvl w:val="0"/>
                <w:numId w:val="19"/>
              </w:numPr>
              <w:spacing w:line="360" w:lineRule="auto"/>
              <w:ind w:left="426" w:hanging="284"/>
              <w:rPr>
                <w:rFonts w:ascii="Arial" w:hAnsi="Arial" w:cs="Arial"/>
                <w:b w:val="0"/>
                <w:i/>
              </w:rPr>
            </w:pPr>
            <w:r w:rsidRPr="006D3C9E">
              <w:rPr>
                <w:rFonts w:ascii="Arial" w:hAnsi="Arial" w:cs="Arial"/>
                <w:b w:val="0"/>
                <w:i/>
              </w:rPr>
              <w:t>Przedsiębiorca, który nie jest obowiązany na podstawie przepisów ustawy</w:t>
            </w:r>
          </w:p>
          <w:p w14:paraId="0AFC4A66" w14:textId="77777777" w:rsidR="00D7324E" w:rsidRPr="006D3C9E" w:rsidRDefault="00131236" w:rsidP="00623E6C">
            <w:pPr>
              <w:spacing w:line="360" w:lineRule="auto"/>
              <w:ind w:left="426"/>
              <w:rPr>
                <w:rFonts w:ascii="Arial" w:hAnsi="Arial" w:cs="Arial"/>
                <w:b w:val="0"/>
                <w:i/>
              </w:rPr>
            </w:pPr>
            <w:r w:rsidRPr="006D3C9E">
              <w:rPr>
                <w:rFonts w:ascii="Arial" w:hAnsi="Arial" w:cs="Arial"/>
                <w:b w:val="0"/>
                <w:i/>
              </w:rPr>
              <w:t xml:space="preserve">z </w:t>
            </w:r>
            <w:r w:rsidR="00D7324E" w:rsidRPr="006D3C9E">
              <w:rPr>
                <w:rFonts w:ascii="Arial" w:hAnsi="Arial" w:cs="Arial"/>
                <w:b w:val="0"/>
                <w:i/>
              </w:rPr>
              <w:t>dnia 29 września 1994 r. o rachunkowości (Dz. U. z 201</w:t>
            </w:r>
            <w:r w:rsidR="00325CE4" w:rsidRPr="006D3C9E">
              <w:rPr>
                <w:rFonts w:ascii="Arial" w:hAnsi="Arial" w:cs="Arial"/>
                <w:b w:val="0"/>
                <w:i/>
              </w:rPr>
              <w:t>9</w:t>
            </w:r>
            <w:r w:rsidR="00D7324E" w:rsidRPr="006D3C9E">
              <w:rPr>
                <w:rFonts w:ascii="Arial" w:hAnsi="Arial" w:cs="Arial"/>
                <w:b w:val="0"/>
                <w:i/>
              </w:rPr>
              <w:t xml:space="preserve"> r. poz. </w:t>
            </w:r>
            <w:r w:rsidR="00325CE4" w:rsidRPr="006D3C9E">
              <w:rPr>
                <w:rFonts w:ascii="Arial" w:hAnsi="Arial" w:cs="Arial"/>
                <w:b w:val="0"/>
                <w:i/>
              </w:rPr>
              <w:t>351, 1495, 1571, 1655 i 1680</w:t>
            </w:r>
            <w:r w:rsidR="00425F3F" w:rsidRPr="006D3C9E">
              <w:rPr>
                <w:rFonts w:ascii="Arial" w:hAnsi="Arial" w:cs="Arial"/>
                <w:b w:val="0"/>
                <w:i/>
              </w:rPr>
              <w:t xml:space="preserve"> z </w:t>
            </w:r>
            <w:proofErr w:type="spellStart"/>
            <w:r w:rsidR="00425F3F" w:rsidRPr="006D3C9E">
              <w:rPr>
                <w:rFonts w:ascii="Arial" w:hAnsi="Arial" w:cs="Arial"/>
                <w:b w:val="0"/>
                <w:i/>
              </w:rPr>
              <w:t>późn</w:t>
            </w:r>
            <w:proofErr w:type="spellEnd"/>
            <w:r w:rsidR="00425F3F" w:rsidRPr="006D3C9E">
              <w:rPr>
                <w:rFonts w:ascii="Arial" w:hAnsi="Arial" w:cs="Arial"/>
                <w:b w:val="0"/>
                <w:i/>
              </w:rPr>
              <w:t>. zm.</w:t>
            </w:r>
            <w:r w:rsidR="00D7324E" w:rsidRPr="006D3C9E">
              <w:rPr>
                <w:rFonts w:ascii="Arial" w:hAnsi="Arial" w:cs="Arial"/>
                <w:b w:val="0"/>
                <w:i/>
              </w:rPr>
              <w:t xml:space="preserve">) do sporządzenia rocznego sprawozdania finansowego może udokumentować swoją zdolność finansową, o której mowa </w:t>
            </w:r>
            <w:r w:rsidRPr="006D3C9E">
              <w:rPr>
                <w:rFonts w:ascii="Arial" w:hAnsi="Arial" w:cs="Arial"/>
                <w:b w:val="0"/>
                <w:i/>
              </w:rPr>
              <w:br/>
            </w:r>
            <w:r w:rsidR="00D7324E" w:rsidRPr="006D3C9E">
              <w:rPr>
                <w:rFonts w:ascii="Arial" w:hAnsi="Arial" w:cs="Arial"/>
                <w:b w:val="0"/>
                <w:i/>
              </w:rPr>
              <w:t>w art. 7 ust. 1 rozporządzenia (WE) nr 1071/2009, w sposób wskazany w art. 7 ust. 2 tego rozporządzenia.</w:t>
            </w:r>
          </w:p>
          <w:p w14:paraId="0BBEEB46" w14:textId="2B363D99" w:rsidR="00D7324E" w:rsidRPr="006D3C9E" w:rsidRDefault="00D7324E" w:rsidP="00623E6C">
            <w:pPr>
              <w:spacing w:line="360" w:lineRule="auto"/>
              <w:ind w:left="425" w:hanging="283"/>
              <w:rPr>
                <w:rFonts w:ascii="Arial" w:hAnsi="Arial" w:cs="Arial"/>
                <w:b w:val="0"/>
                <w:i/>
              </w:rPr>
            </w:pPr>
            <w:r w:rsidRPr="006D3C9E">
              <w:rPr>
                <w:rFonts w:ascii="Arial" w:hAnsi="Arial" w:cs="Arial"/>
                <w:b w:val="0"/>
                <w:i/>
              </w:rPr>
              <w:t>2. Audytorem upoważnionym do poświadczenia rocznych sprawozdań finansowych, o którym mowa</w:t>
            </w:r>
            <w:r w:rsidR="00131236" w:rsidRPr="006D3C9E">
              <w:rPr>
                <w:rFonts w:ascii="Arial" w:hAnsi="Arial" w:cs="Arial"/>
                <w:b w:val="0"/>
                <w:i/>
              </w:rPr>
              <w:t xml:space="preserve"> </w:t>
            </w:r>
            <w:r w:rsidRPr="006D3C9E">
              <w:rPr>
                <w:rFonts w:ascii="Arial" w:hAnsi="Arial" w:cs="Arial"/>
                <w:b w:val="0"/>
                <w:i/>
              </w:rPr>
              <w:t>w art. 7 ust. 1 rozporządzenia (WE) nr 1071/2009, jest biegły rewident w rozumieniu przepisów ustawy z dnia 29 września 1994 r. o rachunkowości.</w:t>
            </w:r>
          </w:p>
          <w:p w14:paraId="36548318" w14:textId="77777777" w:rsidR="00D7324E" w:rsidRPr="006D3C9E" w:rsidRDefault="00D7324E" w:rsidP="00623E6C">
            <w:pPr>
              <w:spacing w:line="360" w:lineRule="auto"/>
              <w:ind w:left="425" w:hanging="283"/>
              <w:rPr>
                <w:rFonts w:ascii="Arial" w:hAnsi="Arial" w:cs="Arial"/>
                <w:b w:val="0"/>
                <w:i/>
              </w:rPr>
            </w:pPr>
            <w:r w:rsidRPr="006D3C9E">
              <w:rPr>
                <w:rFonts w:ascii="Arial" w:hAnsi="Arial" w:cs="Arial"/>
                <w:b w:val="0"/>
                <w:i/>
              </w:rPr>
              <w:t>3. Odpowiednio upoważnioną osobą do poświadczenia rocznych sprawozdań finansowych, o której mowa w art. 7 ust. 1 rozporządzenia (WE) nr 1071/2009, jest członek zarządu spółki prawa handlowego lub innej osoby prawnej, wspólnik spółki jawnej, komplementariusz spółki komandytowej lub komandytowo-akcyjnej, lub przedsiębiorca będący osobą fizyczną.</w:t>
            </w:r>
          </w:p>
          <w:p w14:paraId="6335FF11" w14:textId="77777777" w:rsidR="00AC667B" w:rsidRPr="006D3C9E" w:rsidRDefault="00AC667B" w:rsidP="00623E6C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 w:line="360" w:lineRule="auto"/>
              <w:rPr>
                <w:rFonts w:ascii="Arial" w:hAnsi="Arial" w:cs="Arial"/>
                <w:b w:val="0"/>
                <w:color w:val="000000"/>
              </w:rPr>
            </w:pPr>
            <w:r w:rsidRPr="006D3C9E">
              <w:rPr>
                <w:rFonts w:ascii="Arial" w:hAnsi="Arial" w:cs="Arial"/>
                <w:b w:val="0"/>
                <w:color w:val="000000"/>
              </w:rPr>
              <w:t>Dokumenty potwierdzające posiadanie sytuacji finansowej zapewniającej podjęcie i prowadzenie działalności gospodarczej w zakresie transportu drogowego (na całość taboru</w:t>
            </w:r>
            <w:r w:rsidR="006932FA" w:rsidRPr="006D3C9E">
              <w:rPr>
                <w:rFonts w:ascii="Arial" w:hAnsi="Arial" w:cs="Arial"/>
                <w:b w:val="0"/>
                <w:color w:val="000000"/>
              </w:rPr>
              <w:t>;</w:t>
            </w:r>
            <w:r w:rsidRPr="006D3C9E">
              <w:rPr>
                <w:rFonts w:ascii="Arial" w:hAnsi="Arial" w:cs="Arial"/>
                <w:b w:val="0"/>
                <w:color w:val="000000"/>
              </w:rPr>
              <w:t xml:space="preserve"> wymagana forma: oryginał lub kopia potwierdzona przez organ wydający odpis lub upoważnionego pracownika </w:t>
            </w:r>
            <w:r w:rsidR="006932FA" w:rsidRPr="006D3C9E">
              <w:rPr>
                <w:rFonts w:ascii="Arial" w:hAnsi="Arial" w:cs="Arial"/>
                <w:b w:val="0"/>
                <w:color w:val="000000"/>
              </w:rPr>
              <w:t>o</w:t>
            </w:r>
            <w:r w:rsidRPr="006D3C9E">
              <w:rPr>
                <w:rFonts w:ascii="Arial" w:hAnsi="Arial" w:cs="Arial"/>
                <w:b w:val="0"/>
                <w:color w:val="000000"/>
              </w:rPr>
              <w:t>rganu za okazaniem oryginału lub notariusza</w:t>
            </w:r>
            <w:r w:rsidR="006932FA" w:rsidRPr="006D3C9E">
              <w:rPr>
                <w:rFonts w:ascii="Arial" w:hAnsi="Arial" w:cs="Arial"/>
                <w:b w:val="0"/>
                <w:color w:val="000000"/>
              </w:rPr>
              <w:t>)</w:t>
            </w:r>
            <w:r w:rsidRPr="006D3C9E">
              <w:rPr>
                <w:rFonts w:ascii="Arial" w:hAnsi="Arial" w:cs="Arial"/>
                <w:b w:val="0"/>
                <w:color w:val="000000"/>
              </w:rPr>
              <w:t>,</w:t>
            </w:r>
            <w:r w:rsidR="00131236" w:rsidRPr="006D3C9E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Pr="006D3C9E">
              <w:rPr>
                <w:rFonts w:ascii="Arial" w:hAnsi="Arial" w:cs="Arial"/>
                <w:b w:val="0"/>
                <w:color w:val="000000"/>
              </w:rPr>
              <w:t xml:space="preserve">w wysokości: </w:t>
            </w:r>
          </w:p>
          <w:p w14:paraId="298716BA" w14:textId="77777777" w:rsidR="00AC667B" w:rsidRPr="006D3C9E" w:rsidRDefault="00AC667B" w:rsidP="00623E6C">
            <w:pPr>
              <w:numPr>
                <w:ilvl w:val="1"/>
                <w:numId w:val="2"/>
              </w:numPr>
              <w:spacing w:line="360" w:lineRule="auto"/>
              <w:rPr>
                <w:rFonts w:ascii="Arial" w:hAnsi="Arial" w:cs="Arial"/>
                <w:b w:val="0"/>
                <w:color w:val="000000"/>
              </w:rPr>
            </w:pPr>
            <w:r w:rsidRPr="006D3C9E">
              <w:rPr>
                <w:rFonts w:ascii="Arial" w:hAnsi="Arial" w:cs="Arial"/>
                <w:b w:val="0"/>
                <w:color w:val="000000"/>
              </w:rPr>
              <w:t xml:space="preserve">9000 euro – na pierwszy pojazd, </w:t>
            </w:r>
          </w:p>
          <w:p w14:paraId="3E7FB875" w14:textId="77777777" w:rsidR="007D6B27" w:rsidRPr="006D3C9E" w:rsidRDefault="00AC667B" w:rsidP="008240E0">
            <w:pPr>
              <w:numPr>
                <w:ilvl w:val="1"/>
                <w:numId w:val="2"/>
              </w:numPr>
              <w:spacing w:before="240" w:line="360" w:lineRule="auto"/>
              <w:rPr>
                <w:rFonts w:ascii="Arial" w:hAnsi="Arial" w:cs="Arial"/>
                <w:b w:val="0"/>
                <w:color w:val="000000"/>
              </w:rPr>
            </w:pPr>
            <w:r w:rsidRPr="006D3C9E">
              <w:rPr>
                <w:rFonts w:ascii="Arial" w:hAnsi="Arial" w:cs="Arial"/>
                <w:b w:val="0"/>
                <w:color w:val="000000"/>
              </w:rPr>
              <w:t xml:space="preserve">5000 euro na każdy następny pojazd. </w:t>
            </w:r>
          </w:p>
          <w:p w14:paraId="44D44701" w14:textId="77777777" w:rsidR="00927A59" w:rsidRDefault="009D0E7B" w:rsidP="008240E0">
            <w:pPr>
              <w:spacing w:before="240" w:line="360" w:lineRule="auto"/>
              <w:ind w:left="426" w:hanging="284"/>
              <w:rPr>
                <w:rFonts w:ascii="Arial" w:hAnsi="Arial" w:cs="Arial"/>
                <w:bCs w:val="0"/>
                <w:color w:val="000000"/>
              </w:rPr>
            </w:pPr>
            <w:r w:rsidRPr="00325CE4">
              <w:rPr>
                <w:rFonts w:ascii="Arial" w:hAnsi="Arial" w:cs="Arial"/>
                <w:lang w:eastAsia="pl-PL"/>
              </w:rPr>
              <w:t>3)</w:t>
            </w:r>
            <w:r w:rsidR="006A08E4" w:rsidRPr="00325CE4">
              <w:rPr>
                <w:rFonts w:ascii="Arial" w:hAnsi="Arial" w:cs="Arial"/>
                <w:lang w:eastAsia="pl-PL"/>
              </w:rPr>
              <w:t xml:space="preserve"> </w:t>
            </w:r>
            <w:r w:rsidRPr="00325CE4">
              <w:rPr>
                <w:rFonts w:ascii="Arial" w:hAnsi="Arial" w:cs="Arial"/>
                <w:lang w:eastAsia="pl-PL"/>
              </w:rPr>
              <w:t xml:space="preserve">oświadczenie przedsiębiorcy, że dysponuje bazą eksploatacyjną </w:t>
            </w:r>
            <w:r w:rsidRPr="006D3C9E">
              <w:rPr>
                <w:rFonts w:ascii="Arial" w:hAnsi="Arial" w:cs="Arial"/>
                <w:b w:val="0"/>
                <w:lang w:eastAsia="pl-PL"/>
              </w:rPr>
              <w:t xml:space="preserve">wraz </w:t>
            </w:r>
            <w:r w:rsidR="00A4432E" w:rsidRPr="006D3C9E">
              <w:rPr>
                <w:rFonts w:ascii="Arial" w:hAnsi="Arial" w:cs="Arial"/>
                <w:b w:val="0"/>
                <w:lang w:eastAsia="pl-PL"/>
              </w:rPr>
              <w:br/>
            </w:r>
            <w:r w:rsidRPr="006D3C9E">
              <w:rPr>
                <w:rFonts w:ascii="Arial" w:hAnsi="Arial" w:cs="Arial"/>
                <w:b w:val="0"/>
                <w:lang w:eastAsia="pl-PL"/>
              </w:rPr>
              <w:t>ze wskazaniem adresu bazy, jeżeli adres ten</w:t>
            </w:r>
            <w:r w:rsidR="00AC667B" w:rsidRPr="006D3C9E">
              <w:rPr>
                <w:rFonts w:ascii="Arial" w:hAnsi="Arial" w:cs="Arial"/>
                <w:b w:val="0"/>
                <w:lang w:eastAsia="pl-PL"/>
              </w:rPr>
              <w:t xml:space="preserve"> </w:t>
            </w:r>
            <w:r w:rsidRPr="006D3C9E">
              <w:rPr>
                <w:rFonts w:ascii="Arial" w:hAnsi="Arial" w:cs="Arial"/>
                <w:b w:val="0"/>
                <w:lang w:eastAsia="pl-PL"/>
              </w:rPr>
              <w:t xml:space="preserve">jest inny niż adres </w:t>
            </w:r>
            <w:r w:rsidR="00927A59" w:rsidRPr="006D3C9E">
              <w:rPr>
                <w:rFonts w:ascii="Arial" w:hAnsi="Arial" w:cs="Arial"/>
                <w:b w:val="0"/>
                <w:lang w:eastAsia="pl-PL"/>
              </w:rPr>
              <w:t>siedziby</w:t>
            </w:r>
            <w:r w:rsidRPr="006D3C9E">
              <w:rPr>
                <w:rFonts w:ascii="Arial" w:hAnsi="Arial" w:cs="Arial"/>
                <w:b w:val="0"/>
                <w:lang w:eastAsia="pl-PL"/>
              </w:rPr>
              <w:t>;</w:t>
            </w:r>
            <w:r w:rsidR="00927A59" w:rsidRPr="006D3C9E">
              <w:rPr>
                <w:rFonts w:ascii="Arial" w:hAnsi="Arial" w:cs="Arial"/>
                <w:b w:val="0"/>
                <w:color w:val="000000"/>
              </w:rPr>
              <w:t xml:space="preserve"> oświadczenie</w:t>
            </w:r>
            <w:r w:rsidR="00927A59" w:rsidRPr="00325CE4">
              <w:rPr>
                <w:rFonts w:ascii="Arial" w:hAnsi="Arial" w:cs="Arial"/>
                <w:color w:val="000000"/>
              </w:rPr>
              <w:t xml:space="preserve"> </w:t>
            </w:r>
            <w:hyperlink r:id="rId9" w:history="1">
              <w:r w:rsidR="00927A59" w:rsidRPr="001C07DE">
                <w:rPr>
                  <w:rStyle w:val="Hipercze"/>
                  <w:rFonts w:ascii="Arial" w:hAnsi="Arial" w:cs="Arial"/>
                  <w:color w:val="auto"/>
                </w:rPr>
                <w:t>(druk nr 1</w:t>
              </w:r>
              <w:r w:rsidR="001146E4" w:rsidRPr="001C07DE">
                <w:rPr>
                  <w:rStyle w:val="Hipercze"/>
                  <w:rFonts w:ascii="Arial" w:hAnsi="Arial" w:cs="Arial"/>
                  <w:color w:val="auto"/>
                </w:rPr>
                <w:t>6</w:t>
              </w:r>
              <w:r w:rsidR="008240E0" w:rsidRPr="001C07DE">
                <w:rPr>
                  <w:rStyle w:val="Hipercze"/>
                  <w:rFonts w:ascii="Arial" w:hAnsi="Arial" w:cs="Arial"/>
                  <w:color w:val="auto"/>
                </w:rPr>
                <w:t xml:space="preserve"> d</w:t>
              </w:r>
              <w:r w:rsidR="00927A59" w:rsidRPr="001C07DE">
                <w:rPr>
                  <w:rStyle w:val="Hipercze"/>
                  <w:rFonts w:ascii="Arial" w:hAnsi="Arial" w:cs="Arial"/>
                  <w:color w:val="auto"/>
                </w:rPr>
                <w:t>)</w:t>
              </w:r>
            </w:hyperlink>
            <w:r w:rsidR="00927A59" w:rsidRPr="00E76E19">
              <w:rPr>
                <w:rFonts w:ascii="Arial" w:hAnsi="Arial" w:cs="Arial"/>
              </w:rPr>
              <w:t xml:space="preserve"> </w:t>
            </w:r>
          </w:p>
          <w:p w14:paraId="1EB4DDC9" w14:textId="1C1025E1" w:rsidR="00F170ED" w:rsidRPr="006D3C9E" w:rsidRDefault="00F170ED" w:rsidP="00623E6C">
            <w:pPr>
              <w:spacing w:line="360" w:lineRule="auto"/>
              <w:ind w:left="425"/>
              <w:rPr>
                <w:rFonts w:ascii="Arial" w:hAnsi="Arial" w:cs="Arial"/>
                <w:b w:val="0"/>
                <w:i/>
              </w:rPr>
            </w:pPr>
            <w:r w:rsidRPr="006D3C9E">
              <w:rPr>
                <w:rFonts w:ascii="Arial" w:hAnsi="Arial" w:cs="Arial"/>
                <w:b w:val="0"/>
              </w:rPr>
              <w:t>Zgodnie z Art. 7b ust.4 ustawy z dnia 6 września 2001r. o transporcie drogowym (Dz. U. z 201</w:t>
            </w:r>
            <w:r w:rsidR="00F40D6E" w:rsidRPr="006D3C9E">
              <w:rPr>
                <w:rFonts w:ascii="Arial" w:hAnsi="Arial" w:cs="Arial"/>
                <w:b w:val="0"/>
              </w:rPr>
              <w:t>9</w:t>
            </w:r>
            <w:r w:rsidR="00325CE4" w:rsidRPr="006D3C9E">
              <w:rPr>
                <w:rFonts w:ascii="Arial" w:hAnsi="Arial" w:cs="Arial"/>
                <w:b w:val="0"/>
              </w:rPr>
              <w:t xml:space="preserve"> </w:t>
            </w:r>
            <w:r w:rsidRPr="006D3C9E">
              <w:rPr>
                <w:rFonts w:ascii="Arial" w:hAnsi="Arial" w:cs="Arial"/>
                <w:b w:val="0"/>
              </w:rPr>
              <w:t xml:space="preserve">r. poz. </w:t>
            </w:r>
            <w:r w:rsidR="00325CE4" w:rsidRPr="006D3C9E">
              <w:rPr>
                <w:rFonts w:ascii="Arial" w:hAnsi="Arial" w:cs="Arial"/>
                <w:b w:val="0"/>
              </w:rPr>
              <w:t xml:space="preserve">2140 </w:t>
            </w:r>
            <w:proofErr w:type="spellStart"/>
            <w:r w:rsidR="00325CE4" w:rsidRPr="006D3C9E">
              <w:rPr>
                <w:rFonts w:ascii="Arial" w:hAnsi="Arial" w:cs="Arial"/>
                <w:b w:val="0"/>
                <w:i/>
              </w:rPr>
              <w:t>późn</w:t>
            </w:r>
            <w:proofErr w:type="spellEnd"/>
            <w:r w:rsidR="00325CE4" w:rsidRPr="006D3C9E">
              <w:rPr>
                <w:rFonts w:ascii="Arial" w:hAnsi="Arial" w:cs="Arial"/>
                <w:b w:val="0"/>
                <w:i/>
              </w:rPr>
              <w:t>. zm.</w:t>
            </w:r>
            <w:r w:rsidRPr="006D3C9E">
              <w:rPr>
                <w:rFonts w:ascii="Arial" w:hAnsi="Arial" w:cs="Arial"/>
                <w:b w:val="0"/>
              </w:rPr>
              <w:t xml:space="preserve">) </w:t>
            </w:r>
            <w:r w:rsidRPr="006D3C9E">
              <w:rPr>
                <w:rFonts w:ascii="Arial" w:hAnsi="Arial" w:cs="Arial"/>
                <w:b w:val="0"/>
                <w:i/>
              </w:rPr>
              <w:t>Wymóg prowadzenia dokumentów księgowych w siedzibie,</w:t>
            </w:r>
            <w:r w:rsidR="00131236" w:rsidRPr="006D3C9E">
              <w:rPr>
                <w:rFonts w:ascii="Arial" w:hAnsi="Arial" w:cs="Arial"/>
                <w:b w:val="0"/>
                <w:i/>
              </w:rPr>
              <w:t xml:space="preserve"> </w:t>
            </w:r>
            <w:r w:rsidRPr="006D3C9E">
              <w:rPr>
                <w:rFonts w:ascii="Arial" w:hAnsi="Arial" w:cs="Arial"/>
                <w:b w:val="0"/>
                <w:i/>
              </w:rPr>
              <w:t xml:space="preserve">o którym mowa w art. 5 lit. a rozporządzenia (WE) nr 1071/2009, uznaje się za spełniony, jeżeli przedsiębiorca powierzył prowadzenie ksiąg rachunkowych przedsiębiorcy, </w:t>
            </w:r>
            <w:r w:rsidR="00131236" w:rsidRPr="006D3C9E">
              <w:rPr>
                <w:rFonts w:ascii="Arial" w:hAnsi="Arial" w:cs="Arial"/>
                <w:b w:val="0"/>
                <w:i/>
              </w:rPr>
              <w:br/>
            </w:r>
            <w:r w:rsidRPr="006D3C9E">
              <w:rPr>
                <w:rFonts w:ascii="Arial" w:hAnsi="Arial" w:cs="Arial"/>
                <w:b w:val="0"/>
                <w:i/>
              </w:rPr>
              <w:t xml:space="preserve">o którym mowa w art. 76a ust. 3 ustawy z dnia 29 września 1994 r. </w:t>
            </w:r>
            <w:r w:rsidR="00491F86" w:rsidRPr="006D3C9E">
              <w:rPr>
                <w:rFonts w:ascii="Arial" w:hAnsi="Arial" w:cs="Arial"/>
                <w:b w:val="0"/>
                <w:i/>
              </w:rPr>
              <w:br/>
            </w:r>
            <w:r w:rsidRPr="006D3C9E">
              <w:rPr>
                <w:rFonts w:ascii="Arial" w:hAnsi="Arial" w:cs="Arial"/>
                <w:b w:val="0"/>
                <w:i/>
              </w:rPr>
              <w:t xml:space="preserve">o rachunkowości, lub przedsiębiorcy prowadzącemu działalność w tym </w:t>
            </w:r>
            <w:r w:rsidRPr="006D3C9E">
              <w:rPr>
                <w:rFonts w:ascii="Arial" w:hAnsi="Arial" w:cs="Arial"/>
                <w:b w:val="0"/>
                <w:i/>
              </w:rPr>
              <w:lastRenderedPageBreak/>
              <w:t xml:space="preserve">zakresie z innego państwa członkowskiego w rozumieniu art. </w:t>
            </w:r>
            <w:r w:rsidR="006932FA" w:rsidRPr="006D3C9E">
              <w:rPr>
                <w:rFonts w:ascii="Arial" w:hAnsi="Arial" w:cs="Arial"/>
                <w:b w:val="0"/>
                <w:i/>
              </w:rPr>
              <w:t>3</w:t>
            </w:r>
            <w:r w:rsidRPr="006D3C9E">
              <w:rPr>
                <w:rFonts w:ascii="Arial" w:hAnsi="Arial" w:cs="Arial"/>
                <w:b w:val="0"/>
                <w:i/>
              </w:rPr>
              <w:t xml:space="preserve"> pkt</w:t>
            </w:r>
            <w:r w:rsidR="006932FA" w:rsidRPr="006D3C9E">
              <w:rPr>
                <w:rFonts w:ascii="Arial" w:hAnsi="Arial" w:cs="Arial"/>
                <w:b w:val="0"/>
                <w:i/>
              </w:rPr>
              <w:t xml:space="preserve"> 6</w:t>
            </w:r>
            <w:r w:rsidRPr="006D3C9E">
              <w:rPr>
                <w:rFonts w:ascii="Arial" w:hAnsi="Arial" w:cs="Arial"/>
                <w:b w:val="0"/>
                <w:i/>
              </w:rPr>
              <w:t xml:space="preserve"> ustawy z dnia </w:t>
            </w:r>
            <w:r w:rsidR="006932FA" w:rsidRPr="006D3C9E">
              <w:rPr>
                <w:rFonts w:ascii="Arial" w:hAnsi="Arial" w:cs="Arial"/>
                <w:b w:val="0"/>
                <w:i/>
              </w:rPr>
              <w:t>6</w:t>
            </w:r>
            <w:r w:rsidRPr="006D3C9E">
              <w:rPr>
                <w:rFonts w:ascii="Arial" w:hAnsi="Arial" w:cs="Arial"/>
                <w:b w:val="0"/>
                <w:i/>
              </w:rPr>
              <w:t xml:space="preserve"> marca 201</w:t>
            </w:r>
            <w:r w:rsidR="006932FA" w:rsidRPr="006D3C9E">
              <w:rPr>
                <w:rFonts w:ascii="Arial" w:hAnsi="Arial" w:cs="Arial"/>
                <w:b w:val="0"/>
                <w:i/>
              </w:rPr>
              <w:t xml:space="preserve">8 r. o zasadach uczestnictwa przedsiębiorców zagranicznych i innych osób zagranicznych w obrocie gospodarczym </w:t>
            </w:r>
            <w:r w:rsidRPr="006D3C9E">
              <w:rPr>
                <w:rFonts w:ascii="Arial" w:hAnsi="Arial" w:cs="Arial"/>
                <w:b w:val="0"/>
                <w:i/>
              </w:rPr>
              <w:t xml:space="preserve"> na terytorium Rzeczypospolitej Polskiej (Dz. U.  </w:t>
            </w:r>
            <w:r w:rsidR="00325CE4" w:rsidRPr="006D3C9E">
              <w:rPr>
                <w:rFonts w:ascii="Arial" w:hAnsi="Arial" w:cs="Arial"/>
                <w:b w:val="0"/>
                <w:i/>
              </w:rPr>
              <w:t xml:space="preserve">z 2019 r. </w:t>
            </w:r>
            <w:r w:rsidRPr="006D3C9E">
              <w:rPr>
                <w:rFonts w:ascii="Arial" w:hAnsi="Arial" w:cs="Arial"/>
                <w:b w:val="0"/>
                <w:i/>
              </w:rPr>
              <w:t xml:space="preserve">poz. </w:t>
            </w:r>
            <w:r w:rsidR="00325CE4" w:rsidRPr="006D3C9E">
              <w:rPr>
                <w:rFonts w:ascii="Arial" w:hAnsi="Arial" w:cs="Arial"/>
                <w:b w:val="0"/>
                <w:i/>
              </w:rPr>
              <w:t>1079, 1214, 1495 i 1655</w:t>
            </w:r>
            <w:r w:rsidRPr="006D3C9E">
              <w:rPr>
                <w:rFonts w:ascii="Arial" w:hAnsi="Arial" w:cs="Arial"/>
                <w:b w:val="0"/>
                <w:i/>
              </w:rPr>
              <w:t>).</w:t>
            </w:r>
          </w:p>
          <w:p w14:paraId="1BAD3B7E" w14:textId="77777777" w:rsidR="009D0E7B" w:rsidRPr="006D3C9E" w:rsidRDefault="009D0E7B" w:rsidP="00623E6C">
            <w:p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25CE4">
              <w:rPr>
                <w:rFonts w:ascii="Arial" w:hAnsi="Arial" w:cs="Arial"/>
                <w:lang w:eastAsia="pl-PL"/>
              </w:rPr>
              <w:t xml:space="preserve">4) oświadczenie o zamiarze zatrudnienia kierowców </w:t>
            </w:r>
            <w:r w:rsidRPr="006D3C9E">
              <w:rPr>
                <w:rFonts w:ascii="Arial" w:hAnsi="Arial" w:cs="Arial"/>
                <w:b w:val="0"/>
                <w:lang w:eastAsia="pl-PL"/>
              </w:rPr>
              <w:t xml:space="preserve">spełniających warunki, </w:t>
            </w:r>
            <w:r w:rsidR="00A4432E" w:rsidRPr="006D3C9E">
              <w:rPr>
                <w:rFonts w:ascii="Arial" w:hAnsi="Arial" w:cs="Arial"/>
                <w:b w:val="0"/>
                <w:lang w:eastAsia="pl-PL"/>
              </w:rPr>
              <w:br/>
            </w:r>
            <w:r w:rsidRPr="006D3C9E">
              <w:rPr>
                <w:rFonts w:ascii="Arial" w:hAnsi="Arial" w:cs="Arial"/>
                <w:b w:val="0"/>
                <w:lang w:eastAsia="pl-PL"/>
              </w:rPr>
              <w:t>o których mowa w art. 5 ust. 2 pkt 2, lub</w:t>
            </w:r>
            <w:r w:rsidR="00927A59" w:rsidRPr="006D3C9E">
              <w:rPr>
                <w:rFonts w:ascii="Arial" w:hAnsi="Arial" w:cs="Arial"/>
                <w:b w:val="0"/>
                <w:lang w:eastAsia="pl-PL"/>
              </w:rPr>
              <w:t xml:space="preserve">  </w:t>
            </w:r>
            <w:r w:rsidRPr="006D3C9E">
              <w:rPr>
                <w:rFonts w:ascii="Arial" w:hAnsi="Arial" w:cs="Arial"/>
                <w:b w:val="0"/>
                <w:lang w:eastAsia="pl-PL"/>
              </w:rPr>
              <w:t>oświadczenie o zamiarze współpracy z osobami niezatrudnionymi przez przedsiębiorcę, lecz wykonującymi osobiście</w:t>
            </w:r>
            <w:r w:rsidR="00927A59" w:rsidRPr="006D3C9E">
              <w:rPr>
                <w:rFonts w:ascii="Arial" w:hAnsi="Arial" w:cs="Arial"/>
                <w:b w:val="0"/>
                <w:lang w:eastAsia="pl-PL"/>
              </w:rPr>
              <w:t xml:space="preserve"> </w:t>
            </w:r>
            <w:r w:rsidRPr="006D3C9E">
              <w:rPr>
                <w:rFonts w:ascii="Arial" w:hAnsi="Arial" w:cs="Arial"/>
                <w:b w:val="0"/>
                <w:lang w:eastAsia="pl-PL"/>
              </w:rPr>
              <w:t>przewóz na jego rzecz, spełniającymi warunki,</w:t>
            </w:r>
            <w:r w:rsidR="00491F86" w:rsidRPr="006D3C9E">
              <w:rPr>
                <w:rFonts w:ascii="Arial" w:hAnsi="Arial" w:cs="Arial"/>
                <w:b w:val="0"/>
                <w:lang w:eastAsia="pl-PL"/>
              </w:rPr>
              <w:t xml:space="preserve"> </w:t>
            </w:r>
            <w:r w:rsidRPr="006D3C9E">
              <w:rPr>
                <w:rFonts w:ascii="Arial" w:hAnsi="Arial" w:cs="Arial"/>
                <w:b w:val="0"/>
                <w:lang w:eastAsia="pl-PL"/>
              </w:rPr>
              <w:t>o których mowa w art. 5 ust. 2 pkt 2;</w:t>
            </w:r>
            <w:r w:rsidR="00927A59" w:rsidRPr="006D3C9E">
              <w:rPr>
                <w:rFonts w:ascii="Arial" w:hAnsi="Arial" w:cs="Arial"/>
                <w:b w:val="0"/>
              </w:rPr>
              <w:t xml:space="preserve"> </w:t>
            </w:r>
            <w:hyperlink r:id="rId10" w:history="1">
              <w:r w:rsidR="00927A59" w:rsidRPr="006D3C9E">
                <w:rPr>
                  <w:rStyle w:val="Hipercze"/>
                  <w:rFonts w:ascii="Arial" w:hAnsi="Arial" w:cs="Arial"/>
                  <w:b w:val="0"/>
                  <w:color w:val="auto"/>
                </w:rPr>
                <w:t xml:space="preserve">(druk nr </w:t>
              </w:r>
              <w:r w:rsidR="001146E4" w:rsidRPr="006D3C9E">
                <w:rPr>
                  <w:rStyle w:val="Hipercze"/>
                  <w:rFonts w:ascii="Arial" w:hAnsi="Arial" w:cs="Arial"/>
                  <w:b w:val="0"/>
                  <w:color w:val="auto"/>
                </w:rPr>
                <w:t>16</w:t>
              </w:r>
              <w:r w:rsidR="008240E0" w:rsidRPr="006D3C9E">
                <w:rPr>
                  <w:rStyle w:val="Hipercze"/>
                  <w:rFonts w:ascii="Arial" w:hAnsi="Arial" w:cs="Arial"/>
                  <w:b w:val="0"/>
                  <w:color w:val="auto"/>
                </w:rPr>
                <w:t xml:space="preserve"> e</w:t>
              </w:r>
              <w:r w:rsidR="00927A59" w:rsidRPr="006D3C9E">
                <w:rPr>
                  <w:rStyle w:val="Hipercze"/>
                  <w:rFonts w:ascii="Arial" w:hAnsi="Arial" w:cs="Arial"/>
                  <w:b w:val="0"/>
                  <w:color w:val="auto"/>
                </w:rPr>
                <w:t>)</w:t>
              </w:r>
            </w:hyperlink>
          </w:p>
          <w:p w14:paraId="5FD01196" w14:textId="77777777" w:rsidR="009D0E7B" w:rsidRPr="006D3C9E" w:rsidRDefault="003E1755" w:rsidP="00623E6C">
            <w:p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="Arial" w:hAnsi="Arial" w:cs="Arial"/>
                <w:b w:val="0"/>
                <w:lang w:eastAsia="pl-PL"/>
              </w:rPr>
            </w:pPr>
            <w:r w:rsidRPr="00325CE4">
              <w:rPr>
                <w:rFonts w:ascii="Arial" w:hAnsi="Arial" w:cs="Arial"/>
                <w:lang w:eastAsia="pl-PL"/>
              </w:rPr>
              <w:t>5</w:t>
            </w:r>
            <w:r w:rsidR="009D0E7B" w:rsidRPr="00325CE4">
              <w:rPr>
                <w:rFonts w:ascii="Arial" w:hAnsi="Arial" w:cs="Arial"/>
                <w:lang w:eastAsia="pl-PL"/>
              </w:rPr>
              <w:t>) informacj</w:t>
            </w:r>
            <w:r w:rsidR="001D6FE7" w:rsidRPr="00325CE4">
              <w:rPr>
                <w:rFonts w:ascii="Arial" w:hAnsi="Arial" w:cs="Arial"/>
                <w:lang w:eastAsia="pl-PL"/>
              </w:rPr>
              <w:t>a</w:t>
            </w:r>
            <w:r w:rsidR="009D0E7B" w:rsidRPr="00325CE4">
              <w:rPr>
                <w:rFonts w:ascii="Arial" w:hAnsi="Arial" w:cs="Arial"/>
                <w:lang w:eastAsia="pl-PL"/>
              </w:rPr>
              <w:t xml:space="preserve"> z Krajowego Rejestru Karnego</w:t>
            </w:r>
            <w:r w:rsidR="008A6C6B" w:rsidRPr="00325CE4">
              <w:rPr>
                <w:rFonts w:ascii="Arial" w:hAnsi="Arial" w:cs="Arial"/>
                <w:lang w:eastAsia="pl-PL"/>
              </w:rPr>
              <w:t xml:space="preserve"> </w:t>
            </w:r>
            <w:r w:rsidR="008A6C6B" w:rsidRPr="006D3C9E">
              <w:rPr>
                <w:rFonts w:ascii="Arial" w:hAnsi="Arial" w:cs="Arial"/>
                <w:b w:val="0"/>
                <w:lang w:eastAsia="pl-PL"/>
              </w:rPr>
              <w:t>o niekaralności za przestępstwa umyślne</w:t>
            </w:r>
            <w:r w:rsidR="00491F86" w:rsidRPr="006D3C9E">
              <w:rPr>
                <w:rFonts w:ascii="Arial" w:hAnsi="Arial" w:cs="Arial"/>
                <w:b w:val="0"/>
                <w:lang w:eastAsia="pl-PL"/>
              </w:rPr>
              <w:t xml:space="preserve"> </w:t>
            </w:r>
            <w:r w:rsidR="008A6C6B" w:rsidRPr="006D3C9E">
              <w:rPr>
                <w:rFonts w:ascii="Arial" w:hAnsi="Arial" w:cs="Arial"/>
                <w:b w:val="0"/>
                <w:lang w:eastAsia="pl-PL"/>
              </w:rPr>
              <w:t>w dziedzinach określonych w art. 6 ust. 1 lit. a rozporządzenia (WE) nr 1071/2009 wymienione w art. 5 ust. 2a ustawy o transporcie drogowym</w:t>
            </w:r>
            <w:r w:rsidR="009D0E7B" w:rsidRPr="006D3C9E">
              <w:rPr>
                <w:rFonts w:ascii="Arial" w:hAnsi="Arial" w:cs="Arial"/>
                <w:b w:val="0"/>
                <w:lang w:eastAsia="pl-PL"/>
              </w:rPr>
              <w:t xml:space="preserve"> dotycząc</w:t>
            </w:r>
            <w:r w:rsidR="001D6FE7" w:rsidRPr="006D3C9E">
              <w:rPr>
                <w:rFonts w:ascii="Arial" w:hAnsi="Arial" w:cs="Arial"/>
                <w:b w:val="0"/>
                <w:lang w:eastAsia="pl-PL"/>
              </w:rPr>
              <w:t>a</w:t>
            </w:r>
            <w:r w:rsidR="009D0E7B" w:rsidRPr="006D3C9E">
              <w:rPr>
                <w:rFonts w:ascii="Arial" w:hAnsi="Arial" w:cs="Arial"/>
                <w:b w:val="0"/>
                <w:lang w:eastAsia="pl-PL"/>
              </w:rPr>
              <w:t xml:space="preserve"> osoby:</w:t>
            </w:r>
          </w:p>
          <w:p w14:paraId="4C3F85E7" w14:textId="77777777" w:rsidR="009D0E7B" w:rsidRPr="006D3C9E" w:rsidRDefault="009D0E7B" w:rsidP="00623E6C">
            <w:pPr>
              <w:autoSpaceDE w:val="0"/>
              <w:autoSpaceDN w:val="0"/>
              <w:adjustRightInd w:val="0"/>
              <w:spacing w:line="360" w:lineRule="auto"/>
              <w:ind w:left="851" w:hanging="284"/>
              <w:rPr>
                <w:rFonts w:ascii="Arial" w:hAnsi="Arial" w:cs="Arial"/>
                <w:b w:val="0"/>
                <w:lang w:eastAsia="pl-PL"/>
              </w:rPr>
            </w:pPr>
            <w:r w:rsidRPr="006D3C9E">
              <w:rPr>
                <w:rFonts w:ascii="Arial" w:hAnsi="Arial" w:cs="Arial"/>
                <w:b w:val="0"/>
                <w:lang w:eastAsia="pl-PL"/>
              </w:rPr>
              <w:t xml:space="preserve">a) będącej członkiem organu zarządzającego osoby prawnej, osoby zarządzającej spółką jawną </w:t>
            </w:r>
            <w:r w:rsidR="003E1755" w:rsidRPr="006D3C9E">
              <w:rPr>
                <w:rFonts w:ascii="Arial" w:hAnsi="Arial" w:cs="Arial"/>
                <w:b w:val="0"/>
                <w:lang w:eastAsia="pl-PL"/>
              </w:rPr>
              <w:t xml:space="preserve"> </w:t>
            </w:r>
            <w:r w:rsidRPr="006D3C9E">
              <w:rPr>
                <w:rFonts w:ascii="Arial" w:hAnsi="Arial" w:cs="Arial"/>
                <w:b w:val="0"/>
                <w:lang w:eastAsia="pl-PL"/>
              </w:rPr>
              <w:t>lub komandytową,</w:t>
            </w:r>
          </w:p>
          <w:p w14:paraId="3C00C3AA" w14:textId="77777777" w:rsidR="009D0E7B" w:rsidRPr="006D3C9E" w:rsidRDefault="009D0E7B" w:rsidP="009A5A48">
            <w:pPr>
              <w:autoSpaceDE w:val="0"/>
              <w:autoSpaceDN w:val="0"/>
              <w:adjustRightInd w:val="0"/>
              <w:spacing w:line="360" w:lineRule="auto"/>
              <w:ind w:left="880" w:hanging="284"/>
              <w:rPr>
                <w:rFonts w:ascii="Arial" w:hAnsi="Arial" w:cs="Arial"/>
                <w:b w:val="0"/>
                <w:lang w:eastAsia="pl-PL"/>
              </w:rPr>
            </w:pPr>
            <w:r w:rsidRPr="006D3C9E">
              <w:rPr>
                <w:rFonts w:ascii="Arial" w:hAnsi="Arial" w:cs="Arial"/>
                <w:b w:val="0"/>
                <w:lang w:eastAsia="pl-PL"/>
              </w:rPr>
              <w:t>b) prowadzącej działalność gospodarczą – w przypadku innego przedsiębiorcy,</w:t>
            </w:r>
          </w:p>
          <w:p w14:paraId="045F14F2" w14:textId="77777777" w:rsidR="009D0E7B" w:rsidRPr="006D3C9E" w:rsidRDefault="009D0E7B" w:rsidP="00623E6C">
            <w:pPr>
              <w:autoSpaceDE w:val="0"/>
              <w:autoSpaceDN w:val="0"/>
              <w:adjustRightInd w:val="0"/>
              <w:spacing w:line="360" w:lineRule="auto"/>
              <w:ind w:left="851" w:hanging="284"/>
              <w:rPr>
                <w:rFonts w:ascii="Arial" w:hAnsi="Arial" w:cs="Arial"/>
                <w:b w:val="0"/>
                <w:lang w:eastAsia="pl-PL"/>
              </w:rPr>
            </w:pPr>
            <w:r w:rsidRPr="006D3C9E">
              <w:rPr>
                <w:rFonts w:ascii="Arial" w:hAnsi="Arial" w:cs="Arial"/>
                <w:b w:val="0"/>
                <w:lang w:eastAsia="pl-PL"/>
              </w:rPr>
              <w:t>c) zarządzającej transportem lub uprawnionej na podstawie umowy do wykonywania zadań zarządzającego</w:t>
            </w:r>
            <w:r w:rsidR="003E1755" w:rsidRPr="006D3C9E">
              <w:rPr>
                <w:rFonts w:ascii="Arial" w:hAnsi="Arial" w:cs="Arial"/>
                <w:b w:val="0"/>
                <w:lang w:eastAsia="pl-PL"/>
              </w:rPr>
              <w:t xml:space="preserve"> </w:t>
            </w:r>
            <w:r w:rsidRPr="006D3C9E">
              <w:rPr>
                <w:rFonts w:ascii="Arial" w:hAnsi="Arial" w:cs="Arial"/>
                <w:b w:val="0"/>
                <w:lang w:eastAsia="pl-PL"/>
              </w:rPr>
              <w:t>transportem w imieniu przedsiębiorcy</w:t>
            </w:r>
          </w:p>
          <w:p w14:paraId="4EB346A1" w14:textId="77777777" w:rsidR="00697CE2" w:rsidRPr="00325CE4" w:rsidRDefault="00FB7B55" w:rsidP="00623E6C">
            <w:pPr>
              <w:pStyle w:val="NormalnyWeb"/>
              <w:spacing w:before="0" w:beforeAutospacing="0" w:after="0" w:afterAutospacing="0" w:line="360" w:lineRule="auto"/>
              <w:ind w:left="142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25CE4">
              <w:rPr>
                <w:rFonts w:ascii="Arial" w:hAnsi="Arial" w:cs="Arial"/>
                <w:lang w:eastAsia="pl-PL"/>
              </w:rPr>
              <w:t>Informacja z KRK</w:t>
            </w:r>
            <w:r w:rsidR="00AC57FA" w:rsidRPr="00325CE4">
              <w:rPr>
                <w:rFonts w:ascii="Arial" w:hAnsi="Arial" w:cs="Arial"/>
                <w:color w:val="000000"/>
              </w:rPr>
              <w:t xml:space="preserve"> - wymagana forma - oryginał ważny 3 miesiące</w:t>
            </w:r>
            <w:r w:rsidR="00623E6C">
              <w:rPr>
                <w:rFonts w:ascii="Arial" w:hAnsi="Arial" w:cs="Arial"/>
                <w:color w:val="000000"/>
              </w:rPr>
              <w:t xml:space="preserve"> </w:t>
            </w:r>
            <w:r w:rsidR="00AC57FA" w:rsidRPr="00325CE4">
              <w:rPr>
                <w:rFonts w:ascii="Arial" w:hAnsi="Arial" w:cs="Arial"/>
                <w:color w:val="000000"/>
              </w:rPr>
              <w:t>od daty wy</w:t>
            </w:r>
            <w:r w:rsidR="00F00B61" w:rsidRPr="00325CE4">
              <w:rPr>
                <w:rFonts w:ascii="Arial" w:hAnsi="Arial" w:cs="Arial"/>
                <w:color w:val="000000"/>
              </w:rPr>
              <w:t>dania</w:t>
            </w:r>
            <w:r w:rsidR="00623E6C">
              <w:rPr>
                <w:rFonts w:ascii="Arial" w:hAnsi="Arial" w:cs="Arial"/>
                <w:color w:val="000000"/>
              </w:rPr>
              <w:t>.</w:t>
            </w:r>
          </w:p>
          <w:p w14:paraId="4EA9699A" w14:textId="77777777" w:rsidR="00A14E5F" w:rsidRPr="006D3C9E" w:rsidRDefault="00697CE2" w:rsidP="00623E6C">
            <w:pPr>
              <w:autoSpaceDE w:val="0"/>
              <w:autoSpaceDN w:val="0"/>
              <w:adjustRightInd w:val="0"/>
              <w:spacing w:line="360" w:lineRule="auto"/>
              <w:ind w:left="426" w:hanging="284"/>
              <w:rPr>
                <w:rFonts w:ascii="Arial" w:hAnsi="Arial" w:cs="Arial"/>
                <w:b w:val="0"/>
                <w:lang w:eastAsia="pl-PL"/>
              </w:rPr>
            </w:pPr>
            <w:r w:rsidRPr="00325CE4">
              <w:rPr>
                <w:rFonts w:ascii="Arial" w:hAnsi="Arial" w:cs="Arial"/>
                <w:color w:val="000000"/>
              </w:rPr>
              <w:t xml:space="preserve">6) </w:t>
            </w:r>
            <w:r w:rsidR="00AC57FA" w:rsidRPr="00325CE4">
              <w:rPr>
                <w:rFonts w:ascii="Arial" w:hAnsi="Arial" w:cs="Arial"/>
                <w:color w:val="000000"/>
              </w:rPr>
              <w:t xml:space="preserve">oświadczenie </w:t>
            </w:r>
            <w:r w:rsidR="00A14E5F" w:rsidRPr="00325CE4">
              <w:rPr>
                <w:rFonts w:ascii="Arial" w:hAnsi="Arial" w:cs="Arial"/>
                <w:color w:val="000000"/>
              </w:rPr>
              <w:t xml:space="preserve">o niekaralności </w:t>
            </w:r>
            <w:r w:rsidR="00FB7B55" w:rsidRPr="006D3C9E">
              <w:rPr>
                <w:rFonts w:ascii="Arial" w:hAnsi="Arial" w:cs="Arial"/>
                <w:b w:val="0"/>
                <w:lang w:eastAsia="pl-PL"/>
              </w:rPr>
              <w:t xml:space="preserve">za poważne naruszenie, o którym mowa w art. 6 ust. 1 lit. b rozporządzenia (WE) nr 1071/2009, w tym najpoważniejsze naruszenie określone w załączniku IV do rozporządzenia (WE) nr 1071/2009 </w:t>
            </w:r>
            <w:r w:rsidR="00A14E5F" w:rsidRPr="006D3C9E">
              <w:rPr>
                <w:rFonts w:ascii="Arial" w:hAnsi="Arial" w:cs="Arial"/>
                <w:b w:val="0"/>
                <w:color w:val="000000"/>
              </w:rPr>
              <w:t xml:space="preserve">osoby: </w:t>
            </w:r>
            <w:r w:rsidR="001D6FE7" w:rsidRPr="006D3C9E">
              <w:rPr>
                <w:rFonts w:ascii="Arial" w:hAnsi="Arial" w:cs="Arial"/>
                <w:b w:val="0"/>
                <w:color w:val="000000"/>
              </w:rPr>
              <w:br/>
            </w:r>
            <w:r w:rsidR="00A14E5F" w:rsidRPr="006D3C9E">
              <w:rPr>
                <w:rFonts w:ascii="Arial" w:hAnsi="Arial" w:cs="Arial"/>
                <w:b w:val="0"/>
                <w:lang w:eastAsia="pl-PL"/>
              </w:rPr>
              <w:t>a) będącej członkiem organu zarządzającego osoby prawnej, osoby zarządzającej spółką jawną  lub komandytową,</w:t>
            </w:r>
          </w:p>
          <w:p w14:paraId="54450DFD" w14:textId="77777777" w:rsidR="00A14E5F" w:rsidRPr="006D3C9E" w:rsidRDefault="00A14E5F" w:rsidP="00623E6C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ascii="Arial" w:hAnsi="Arial" w:cs="Arial"/>
                <w:b w:val="0"/>
                <w:lang w:eastAsia="pl-PL"/>
              </w:rPr>
            </w:pPr>
            <w:r w:rsidRPr="006D3C9E">
              <w:rPr>
                <w:rFonts w:ascii="Arial" w:hAnsi="Arial" w:cs="Arial"/>
                <w:b w:val="0"/>
                <w:lang w:eastAsia="pl-PL"/>
              </w:rPr>
              <w:t>b) prowadzącej działalność gospodarczą – w przypadku innego przedsiębiorcy,</w:t>
            </w:r>
          </w:p>
          <w:p w14:paraId="783682F7" w14:textId="77777777" w:rsidR="00A14E5F" w:rsidRPr="006D3C9E" w:rsidRDefault="00A14E5F" w:rsidP="00623E6C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ascii="Arial" w:hAnsi="Arial" w:cs="Arial"/>
                <w:b w:val="0"/>
                <w:lang w:eastAsia="pl-PL"/>
              </w:rPr>
            </w:pPr>
            <w:r w:rsidRPr="006D3C9E">
              <w:rPr>
                <w:rFonts w:ascii="Arial" w:hAnsi="Arial" w:cs="Arial"/>
                <w:b w:val="0"/>
                <w:lang w:eastAsia="pl-PL"/>
              </w:rPr>
              <w:t>c) zarządzającej transportem lub uprawnionej na podstawie umowy do wykonywania zadań zarządzającego transportem w imieniu przedsiębiorcy</w:t>
            </w:r>
          </w:p>
          <w:p w14:paraId="5E4B38B0" w14:textId="77777777" w:rsidR="00182202" w:rsidRPr="001C07DE" w:rsidRDefault="007A3629" w:rsidP="00623E6C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ascii="Arial" w:hAnsi="Arial" w:cs="Arial"/>
                <w:b w:val="0"/>
                <w:lang w:eastAsia="pl-PL"/>
              </w:rPr>
            </w:pPr>
            <w:hyperlink r:id="rId11" w:history="1">
              <w:r w:rsidR="00F14A8A" w:rsidRPr="001C07DE">
                <w:rPr>
                  <w:rStyle w:val="Hipercze"/>
                  <w:rFonts w:ascii="Arial" w:hAnsi="Arial" w:cs="Arial"/>
                  <w:color w:val="auto"/>
                </w:rPr>
                <w:t>(druk nr 16</w:t>
              </w:r>
              <w:r w:rsidR="008240E0" w:rsidRPr="001C07DE">
                <w:rPr>
                  <w:rStyle w:val="Hipercze"/>
                  <w:rFonts w:ascii="Arial" w:hAnsi="Arial" w:cs="Arial"/>
                  <w:color w:val="auto"/>
                </w:rPr>
                <w:t xml:space="preserve"> f</w:t>
              </w:r>
              <w:r w:rsidR="00F14A8A" w:rsidRPr="001C07DE">
                <w:rPr>
                  <w:rStyle w:val="Hipercze"/>
                  <w:rFonts w:ascii="Arial" w:hAnsi="Arial" w:cs="Arial"/>
                  <w:color w:val="auto"/>
                </w:rPr>
                <w:t>)</w:t>
              </w:r>
            </w:hyperlink>
          </w:p>
          <w:p w14:paraId="06CA94A1" w14:textId="77777777" w:rsidR="003E1755" w:rsidRPr="00325CE4" w:rsidRDefault="00697CE2" w:rsidP="00A66F4B">
            <w:pPr>
              <w:autoSpaceDE w:val="0"/>
              <w:autoSpaceDN w:val="0"/>
              <w:adjustRightInd w:val="0"/>
              <w:spacing w:line="360" w:lineRule="auto"/>
              <w:ind w:left="709" w:hanging="538"/>
              <w:rPr>
                <w:rFonts w:ascii="Arial" w:hAnsi="Arial" w:cs="Arial"/>
                <w:b w:val="0"/>
                <w:lang w:eastAsia="pl-PL"/>
              </w:rPr>
            </w:pPr>
            <w:r w:rsidRPr="00325CE4">
              <w:rPr>
                <w:rFonts w:ascii="Arial" w:hAnsi="Arial" w:cs="Arial"/>
                <w:lang w:eastAsia="pl-PL"/>
              </w:rPr>
              <w:t>7</w:t>
            </w:r>
            <w:r w:rsidR="003E1755" w:rsidRPr="00325CE4">
              <w:rPr>
                <w:rFonts w:ascii="Arial" w:hAnsi="Arial" w:cs="Arial"/>
                <w:lang w:eastAsia="pl-PL"/>
              </w:rPr>
              <w:t xml:space="preserve">) dowód uiszczenia opłaty za wydanie zezwolenia na wykonywanie zawodu </w:t>
            </w:r>
            <w:r w:rsidR="006A08E4" w:rsidRPr="00325CE4">
              <w:rPr>
                <w:rFonts w:ascii="Arial" w:hAnsi="Arial" w:cs="Arial"/>
                <w:lang w:eastAsia="pl-PL"/>
              </w:rPr>
              <w:t xml:space="preserve"> </w:t>
            </w:r>
            <w:r w:rsidR="003E1755" w:rsidRPr="00325CE4">
              <w:rPr>
                <w:rFonts w:ascii="Arial" w:hAnsi="Arial" w:cs="Arial"/>
                <w:lang w:eastAsia="pl-PL"/>
              </w:rPr>
              <w:t>przewoźnika drogowego i wypisów z tego zezwolenia;</w:t>
            </w:r>
          </w:p>
          <w:p w14:paraId="24B48C0D" w14:textId="77777777" w:rsidR="00AC57FA" w:rsidRPr="006D3C9E" w:rsidRDefault="00AC57FA" w:rsidP="00623E6C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ascii="Arial" w:hAnsi="Arial" w:cs="Arial"/>
                <w:b w:val="0"/>
                <w:lang w:eastAsia="pl-PL"/>
              </w:rPr>
            </w:pPr>
            <w:r w:rsidRPr="006D3C9E">
              <w:rPr>
                <w:rFonts w:ascii="Arial" w:hAnsi="Arial" w:cs="Arial"/>
                <w:b w:val="0"/>
                <w:lang w:eastAsia="pl-PL"/>
              </w:rPr>
              <w:lastRenderedPageBreak/>
              <w:t>Po uzyskaniu zezwolenia na wykonywanie zawodu przewoźnika drogowego przedsiębiorca przedkłada do organu,</w:t>
            </w:r>
            <w:r w:rsidR="003E1755" w:rsidRPr="006D3C9E">
              <w:rPr>
                <w:rFonts w:ascii="Arial" w:hAnsi="Arial" w:cs="Arial"/>
                <w:b w:val="0"/>
                <w:lang w:eastAsia="pl-PL"/>
              </w:rPr>
              <w:t xml:space="preserve"> </w:t>
            </w:r>
            <w:r w:rsidRPr="006D3C9E">
              <w:rPr>
                <w:rFonts w:ascii="Arial" w:hAnsi="Arial" w:cs="Arial"/>
                <w:b w:val="0"/>
                <w:lang w:eastAsia="pl-PL"/>
              </w:rPr>
              <w:t>o którym mowa w art. 7 ust. 2, wykaz pojazdów</w:t>
            </w:r>
            <w:r w:rsidRPr="00325CE4">
              <w:rPr>
                <w:rFonts w:ascii="Arial" w:hAnsi="Arial" w:cs="Arial"/>
                <w:lang w:eastAsia="pl-PL"/>
              </w:rPr>
              <w:t xml:space="preserve"> </w:t>
            </w:r>
            <w:r w:rsidR="003E4E3B" w:rsidRPr="001C07DE">
              <w:rPr>
                <w:rFonts w:ascii="Arial" w:hAnsi="Arial" w:cs="Arial"/>
                <w:lang w:eastAsia="pl-PL"/>
              </w:rPr>
              <w:t>(</w:t>
            </w:r>
            <w:r w:rsidR="003E4E3B" w:rsidRPr="001C07DE">
              <w:rPr>
                <w:rFonts w:ascii="Arial" w:hAnsi="Arial" w:cs="Arial"/>
                <w:color w:val="000000"/>
                <w:lang w:eastAsia="pl-PL"/>
              </w:rPr>
              <w:t>druk nr 16G)</w:t>
            </w:r>
            <w:r w:rsidR="003E4E3B" w:rsidRPr="00325CE4">
              <w:rPr>
                <w:rFonts w:ascii="Arial" w:hAnsi="Arial" w:cs="Arial"/>
                <w:lang w:eastAsia="pl-PL"/>
              </w:rPr>
              <w:t xml:space="preserve"> </w:t>
            </w:r>
            <w:r w:rsidRPr="006D3C9E">
              <w:rPr>
                <w:rFonts w:ascii="Arial" w:hAnsi="Arial" w:cs="Arial"/>
                <w:b w:val="0"/>
                <w:lang w:eastAsia="pl-PL"/>
              </w:rPr>
              <w:t>zawierający następujące informacje:</w:t>
            </w:r>
          </w:p>
          <w:p w14:paraId="3D6DA4F7" w14:textId="77777777" w:rsidR="00AC57FA" w:rsidRPr="006D3C9E" w:rsidRDefault="00AC57FA" w:rsidP="00623E6C">
            <w:pPr>
              <w:autoSpaceDE w:val="0"/>
              <w:autoSpaceDN w:val="0"/>
              <w:adjustRightInd w:val="0"/>
              <w:spacing w:line="360" w:lineRule="auto"/>
              <w:ind w:firstLine="426"/>
              <w:rPr>
                <w:rFonts w:ascii="Arial" w:hAnsi="Arial" w:cs="Arial"/>
                <w:b w:val="0"/>
                <w:lang w:eastAsia="pl-PL"/>
              </w:rPr>
            </w:pPr>
            <w:r w:rsidRPr="006D3C9E">
              <w:rPr>
                <w:rFonts w:ascii="Arial" w:hAnsi="Arial" w:cs="Arial"/>
                <w:b w:val="0"/>
                <w:lang w:eastAsia="pl-PL"/>
              </w:rPr>
              <w:t>1) markę, typ;</w:t>
            </w:r>
          </w:p>
          <w:p w14:paraId="325E7431" w14:textId="77777777" w:rsidR="00AC57FA" w:rsidRPr="006D3C9E" w:rsidRDefault="00AC57FA" w:rsidP="00623E6C">
            <w:pPr>
              <w:autoSpaceDE w:val="0"/>
              <w:autoSpaceDN w:val="0"/>
              <w:adjustRightInd w:val="0"/>
              <w:spacing w:line="360" w:lineRule="auto"/>
              <w:ind w:firstLine="426"/>
              <w:rPr>
                <w:rFonts w:ascii="Arial" w:hAnsi="Arial" w:cs="Arial"/>
                <w:b w:val="0"/>
                <w:lang w:eastAsia="pl-PL"/>
              </w:rPr>
            </w:pPr>
            <w:r w:rsidRPr="006D3C9E">
              <w:rPr>
                <w:rFonts w:ascii="Arial" w:hAnsi="Arial" w:cs="Arial"/>
                <w:b w:val="0"/>
                <w:lang w:eastAsia="pl-PL"/>
              </w:rPr>
              <w:t>2) rodzaj/przeznaczenie;</w:t>
            </w:r>
          </w:p>
          <w:p w14:paraId="6C9C5B2F" w14:textId="77777777" w:rsidR="00AC57FA" w:rsidRPr="006D3C9E" w:rsidRDefault="00AC57FA" w:rsidP="00623E6C">
            <w:pPr>
              <w:autoSpaceDE w:val="0"/>
              <w:autoSpaceDN w:val="0"/>
              <w:adjustRightInd w:val="0"/>
              <w:spacing w:line="360" w:lineRule="auto"/>
              <w:ind w:firstLine="426"/>
              <w:rPr>
                <w:rFonts w:ascii="Arial" w:hAnsi="Arial" w:cs="Arial"/>
                <w:b w:val="0"/>
                <w:lang w:eastAsia="pl-PL"/>
              </w:rPr>
            </w:pPr>
            <w:r w:rsidRPr="006D3C9E">
              <w:rPr>
                <w:rFonts w:ascii="Arial" w:hAnsi="Arial" w:cs="Arial"/>
                <w:b w:val="0"/>
                <w:lang w:eastAsia="pl-PL"/>
              </w:rPr>
              <w:t>3) numer rejestracyjny;</w:t>
            </w:r>
          </w:p>
          <w:p w14:paraId="4562FCAE" w14:textId="77777777" w:rsidR="00AC57FA" w:rsidRPr="006D3C9E" w:rsidRDefault="00AC57FA" w:rsidP="00623E6C">
            <w:pPr>
              <w:autoSpaceDE w:val="0"/>
              <w:autoSpaceDN w:val="0"/>
              <w:adjustRightInd w:val="0"/>
              <w:spacing w:line="360" w:lineRule="auto"/>
              <w:ind w:firstLine="426"/>
              <w:rPr>
                <w:rFonts w:ascii="Arial" w:hAnsi="Arial" w:cs="Arial"/>
                <w:b w:val="0"/>
                <w:lang w:eastAsia="pl-PL"/>
              </w:rPr>
            </w:pPr>
            <w:r w:rsidRPr="006D3C9E">
              <w:rPr>
                <w:rFonts w:ascii="Arial" w:hAnsi="Arial" w:cs="Arial"/>
                <w:b w:val="0"/>
                <w:lang w:eastAsia="pl-PL"/>
              </w:rPr>
              <w:t>4) numer VIN;</w:t>
            </w:r>
          </w:p>
          <w:p w14:paraId="01847A8D" w14:textId="77777777" w:rsidR="00B70653" w:rsidRPr="00325CE4" w:rsidRDefault="00AC57FA" w:rsidP="00623E6C">
            <w:pPr>
              <w:autoSpaceDE w:val="0"/>
              <w:autoSpaceDN w:val="0"/>
              <w:adjustRightInd w:val="0"/>
              <w:spacing w:line="360" w:lineRule="auto"/>
              <w:ind w:firstLine="426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D3C9E">
              <w:rPr>
                <w:rFonts w:ascii="Arial" w:hAnsi="Arial" w:cs="Arial"/>
                <w:b w:val="0"/>
                <w:lang w:eastAsia="pl-PL"/>
              </w:rPr>
              <w:t>5) wskazanie rodzaju tytułu prawnego do dysponowania pojazdem.</w:t>
            </w:r>
          </w:p>
        </w:tc>
      </w:tr>
      <w:tr w:rsidR="00ED2CEE" w:rsidRPr="00325CE4" w14:paraId="7C0862AB" w14:textId="77777777" w:rsidTr="006D3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36976E6" w14:textId="77777777" w:rsidR="00ED2CEE" w:rsidRPr="00325CE4" w:rsidRDefault="00623E6C" w:rsidP="00623E6C">
            <w:pPr>
              <w:tabs>
                <w:tab w:val="left" w:pos="217"/>
              </w:tabs>
              <w:spacing w:line="360" w:lineRule="auto"/>
              <w:rPr>
                <w:rFonts w:ascii="Arial" w:eastAsia="Times New Roman" w:hAnsi="Arial" w:cs="Arial"/>
                <w:b w:val="0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   </w:t>
            </w:r>
            <w:r w:rsidR="00ED2CEE" w:rsidRPr="00325CE4">
              <w:rPr>
                <w:rFonts w:ascii="Arial" w:eastAsia="Times New Roman" w:hAnsi="Arial" w:cs="Arial"/>
                <w:color w:val="000000"/>
                <w:lang w:eastAsia="pl-PL"/>
              </w:rPr>
              <w:t>Opłaty</w:t>
            </w:r>
          </w:p>
          <w:p w14:paraId="00031061" w14:textId="77777777" w:rsidR="003E4E3B" w:rsidRPr="00325CE4" w:rsidRDefault="003E4E3B" w:rsidP="00623E6C">
            <w:pPr>
              <w:spacing w:line="360" w:lineRule="auto"/>
              <w:ind w:left="180"/>
              <w:rPr>
                <w:rFonts w:ascii="Arial" w:eastAsia="Times New Roman" w:hAnsi="Arial" w:cs="Arial"/>
                <w:color w:val="000000"/>
              </w:rPr>
            </w:pP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>Za udzielenie</w:t>
            </w:r>
            <w:r w:rsidR="00AC57FA" w:rsidRPr="006D3C9E">
              <w:rPr>
                <w:rFonts w:ascii="Arial" w:eastAsia="Times New Roman" w:hAnsi="Arial" w:cs="Arial"/>
                <w:b w:val="0"/>
                <w:color w:val="000000"/>
              </w:rPr>
              <w:t xml:space="preserve"> zezwoleni</w:t>
            </w: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>a</w:t>
            </w:r>
            <w:r w:rsidR="00AC57FA" w:rsidRPr="006D3C9E">
              <w:rPr>
                <w:rFonts w:ascii="Arial" w:eastAsia="Times New Roman" w:hAnsi="Arial" w:cs="Arial"/>
                <w:b w:val="0"/>
                <w:color w:val="000000"/>
              </w:rPr>
              <w:t xml:space="preserve"> na wykonywanie zawodu przewoźnika drogowego</w:t>
            </w:r>
            <w:r w:rsidR="00212DF4" w:rsidRPr="006D3C9E">
              <w:rPr>
                <w:rFonts w:ascii="Arial" w:eastAsia="Times New Roman" w:hAnsi="Arial" w:cs="Arial"/>
                <w:b w:val="0"/>
                <w:color w:val="000000"/>
              </w:rPr>
              <w:t xml:space="preserve"> </w:t>
            </w: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>w zakresie przewozu osób lub rzeczy pobiera się opłatę w wysokości</w:t>
            </w:r>
            <w:r w:rsidRPr="00325CE4">
              <w:rPr>
                <w:rFonts w:ascii="Arial" w:eastAsia="Times New Roman" w:hAnsi="Arial" w:cs="Arial"/>
                <w:color w:val="000000"/>
              </w:rPr>
              <w:t xml:space="preserve"> 1000 zł. </w:t>
            </w:r>
          </w:p>
          <w:p w14:paraId="1097FCE8" w14:textId="77777777" w:rsidR="00212DF4" w:rsidRPr="006D3C9E" w:rsidRDefault="00212DF4" w:rsidP="00623E6C">
            <w:pPr>
              <w:spacing w:line="360" w:lineRule="auto"/>
              <w:ind w:left="18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 xml:space="preserve">W przypadku zgłoszenia we wniosku jednego lub więcej niż jednego pojazdu samochodowego – pobiera się jedną opłatę administracyjną odpowiednią dla okresu ważności </w:t>
            </w:r>
            <w:r w:rsidR="00343984" w:rsidRPr="006D3C9E">
              <w:rPr>
                <w:rFonts w:ascii="Arial" w:eastAsia="Times New Roman" w:hAnsi="Arial" w:cs="Arial"/>
                <w:b w:val="0"/>
                <w:color w:val="000000"/>
              </w:rPr>
              <w:t>zezwolenia</w:t>
            </w: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>, powiększoną</w:t>
            </w:r>
            <w:r w:rsidRPr="00325CE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23E6C">
              <w:rPr>
                <w:rFonts w:ascii="Arial" w:eastAsia="Times New Roman" w:hAnsi="Arial" w:cs="Arial"/>
                <w:color w:val="000000"/>
              </w:rPr>
              <w:t>o 10 %</w:t>
            </w:r>
            <w:r w:rsidRPr="00325CE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 xml:space="preserve">tej opłaty za każdy pojazd. Dla każdego zgłoszonego pojazdu wydaje się wypisy z </w:t>
            </w:r>
            <w:r w:rsidR="001D6FE7" w:rsidRPr="006D3C9E">
              <w:rPr>
                <w:rFonts w:ascii="Arial" w:eastAsia="Times New Roman" w:hAnsi="Arial" w:cs="Arial"/>
                <w:b w:val="0"/>
                <w:color w:val="000000"/>
              </w:rPr>
              <w:t>zezwolenia</w:t>
            </w: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 xml:space="preserve">, za które pobiera się opłatę w wysokości </w:t>
            </w:r>
            <w:r w:rsidRPr="00623E6C">
              <w:rPr>
                <w:rFonts w:ascii="Arial" w:eastAsia="Times New Roman" w:hAnsi="Arial" w:cs="Arial"/>
                <w:color w:val="000000"/>
              </w:rPr>
              <w:t>1 %</w:t>
            </w:r>
            <w:r w:rsidRPr="00325CE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 xml:space="preserve">opłaty administracyjnej, stanowiącej podstawę dla obliczenia opłaty jak za udzielenie </w:t>
            </w:r>
            <w:r w:rsidR="00343984" w:rsidRPr="006D3C9E">
              <w:rPr>
                <w:rFonts w:ascii="Arial" w:eastAsia="Times New Roman" w:hAnsi="Arial" w:cs="Arial"/>
                <w:b w:val="0"/>
                <w:color w:val="000000"/>
              </w:rPr>
              <w:t>zezwolenia</w:t>
            </w: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>.</w:t>
            </w:r>
          </w:p>
          <w:p w14:paraId="31CE1571" w14:textId="77777777" w:rsidR="00212DF4" w:rsidRPr="006D3C9E" w:rsidRDefault="00212DF4" w:rsidP="00623E6C">
            <w:pPr>
              <w:spacing w:line="360" w:lineRule="auto"/>
              <w:ind w:left="180"/>
              <w:rPr>
                <w:rFonts w:ascii="Arial" w:eastAsia="Times New Roman" w:hAnsi="Arial" w:cs="Arial"/>
                <w:b w:val="0"/>
                <w:color w:val="000000"/>
              </w:rPr>
            </w:pP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 xml:space="preserve">Wpłat z tytułu </w:t>
            </w:r>
            <w:r w:rsidRPr="006D3C9E">
              <w:rPr>
                <w:rFonts w:ascii="Arial" w:eastAsia="Times New Roman" w:hAnsi="Arial" w:cs="Arial"/>
                <w:color w:val="000000"/>
              </w:rPr>
              <w:t>opłaty administracyjnej</w:t>
            </w: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 xml:space="preserve"> można dokonywać na rachunek bankowy Starostwa </w:t>
            </w:r>
            <w:r w:rsidR="00140B0D" w:rsidRPr="006D3C9E">
              <w:rPr>
                <w:rFonts w:ascii="Arial" w:eastAsia="Times New Roman" w:hAnsi="Arial" w:cs="Arial"/>
                <w:b w:val="0"/>
                <w:color w:val="000000"/>
              </w:rPr>
              <w:t>Powiatowego</w:t>
            </w:r>
            <w:r w:rsidR="001D6FE7" w:rsidRPr="006D3C9E">
              <w:rPr>
                <w:rFonts w:ascii="Arial" w:eastAsia="Times New Roman" w:hAnsi="Arial" w:cs="Arial"/>
                <w:b w:val="0"/>
                <w:color w:val="000000"/>
              </w:rPr>
              <w:t xml:space="preserve"> </w:t>
            </w: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>w Pszczynie lub w kasie Starostwa Powiatowego, Pszczyna ul. 3 Maja 10</w:t>
            </w:r>
          </w:p>
          <w:p w14:paraId="4A196A74" w14:textId="77777777" w:rsidR="00212DF4" w:rsidRPr="00325CE4" w:rsidRDefault="00212DF4" w:rsidP="00623E6C">
            <w:pPr>
              <w:spacing w:line="360" w:lineRule="auto"/>
              <w:ind w:left="18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325CE4">
              <w:rPr>
                <w:rFonts w:ascii="Arial" w:eastAsia="Times New Roman" w:hAnsi="Arial" w:cs="Arial"/>
                <w:color w:val="000000"/>
              </w:rPr>
              <w:t>Nazwa banku: Bank Spółdzielczy w Pszczynie</w:t>
            </w:r>
          </w:p>
          <w:p w14:paraId="4C15B088" w14:textId="77777777" w:rsidR="00212DF4" w:rsidRPr="00325CE4" w:rsidRDefault="00212DF4" w:rsidP="00623E6C">
            <w:pPr>
              <w:spacing w:line="360" w:lineRule="auto"/>
              <w:ind w:left="18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325CE4">
              <w:rPr>
                <w:rFonts w:ascii="Arial" w:eastAsia="Times New Roman" w:hAnsi="Arial" w:cs="Arial"/>
                <w:color w:val="000000"/>
              </w:rPr>
              <w:t>Nr rachunku  94 8448 0004 0006 1229 201</w:t>
            </w:r>
            <w:r w:rsidR="00A54DDC" w:rsidRPr="00325CE4">
              <w:rPr>
                <w:rFonts w:ascii="Arial" w:eastAsia="Times New Roman" w:hAnsi="Arial" w:cs="Arial"/>
                <w:color w:val="000000"/>
              </w:rPr>
              <w:t>1</w:t>
            </w:r>
            <w:r w:rsidRPr="00325CE4">
              <w:rPr>
                <w:rFonts w:ascii="Arial" w:eastAsia="Times New Roman" w:hAnsi="Arial" w:cs="Arial"/>
                <w:color w:val="000000"/>
              </w:rPr>
              <w:t xml:space="preserve"> 0001</w:t>
            </w:r>
          </w:p>
          <w:p w14:paraId="77221F07" w14:textId="77777777" w:rsidR="00212DF4" w:rsidRPr="006D3C9E" w:rsidRDefault="00212DF4" w:rsidP="00623E6C">
            <w:pPr>
              <w:spacing w:line="360" w:lineRule="auto"/>
              <w:ind w:left="180"/>
              <w:rPr>
                <w:rFonts w:ascii="Arial" w:eastAsia="Times New Roman" w:hAnsi="Arial" w:cs="Arial"/>
                <w:b w:val="0"/>
                <w:color w:val="000000"/>
              </w:rPr>
            </w:pP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>Opłata skarbowa za złożenie dokumentu stwierdzającego udzielenie pełnomocnictwa lub prokury oraz jego odpisu, wypisu lub kopii (nie dotyczy dokumentu poświadczonego notarialnie lub przez upraw</w:t>
            </w:r>
            <w:r w:rsidR="00A72B61" w:rsidRPr="006D3C9E">
              <w:rPr>
                <w:rFonts w:ascii="Arial" w:eastAsia="Times New Roman" w:hAnsi="Arial" w:cs="Arial"/>
                <w:b w:val="0"/>
                <w:color w:val="000000"/>
              </w:rPr>
              <w:t>n</w:t>
            </w: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 xml:space="preserve">iony organ, upoważniającego do odbioru dokumentu oraz pełnomocnictwa udzielonego małżonkowi, wstępnemu, zstępnemu lub rodzeństwu) – 17 zł. </w:t>
            </w:r>
          </w:p>
          <w:p w14:paraId="730D56A3" w14:textId="77777777" w:rsidR="00212DF4" w:rsidRPr="006D3C9E" w:rsidRDefault="00212DF4" w:rsidP="00623E6C">
            <w:pPr>
              <w:spacing w:line="360" w:lineRule="auto"/>
              <w:ind w:left="180"/>
              <w:rPr>
                <w:rFonts w:ascii="Arial" w:eastAsia="Times New Roman" w:hAnsi="Arial" w:cs="Arial"/>
                <w:b w:val="0"/>
                <w:color w:val="000000"/>
              </w:rPr>
            </w:pP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 xml:space="preserve">Wpłat z tytułu opłaty skarbowej można dokonywać na rachunek bankowy Urzędu Miejskiego </w:t>
            </w:r>
            <w:r w:rsidR="009919BD" w:rsidRPr="006D3C9E">
              <w:rPr>
                <w:rFonts w:ascii="Arial" w:eastAsia="Times New Roman" w:hAnsi="Arial" w:cs="Arial"/>
                <w:b w:val="0"/>
                <w:color w:val="000000"/>
              </w:rPr>
              <w:t xml:space="preserve">Pszczynie </w:t>
            </w: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>w lub w kasie Starostwa Powiatowego ul. 3 Maja 10</w:t>
            </w:r>
          </w:p>
          <w:p w14:paraId="61C1983C" w14:textId="77777777" w:rsidR="00212DF4" w:rsidRPr="00325CE4" w:rsidRDefault="00212DF4" w:rsidP="00623E6C">
            <w:pPr>
              <w:spacing w:line="360" w:lineRule="auto"/>
              <w:ind w:left="180"/>
              <w:rPr>
                <w:rFonts w:ascii="Arial" w:eastAsia="Times New Roman" w:hAnsi="Arial" w:cs="Arial"/>
                <w:color w:val="000000"/>
              </w:rPr>
            </w:pP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 xml:space="preserve">Nazwa banku: </w:t>
            </w:r>
            <w:r w:rsidRPr="00325CE4">
              <w:rPr>
                <w:rFonts w:ascii="Arial" w:eastAsia="Times New Roman" w:hAnsi="Arial" w:cs="Arial"/>
                <w:color w:val="000000"/>
              </w:rPr>
              <w:t>ING Bank Śląski w Pszczynie</w:t>
            </w:r>
          </w:p>
          <w:p w14:paraId="5AFA1AB9" w14:textId="77777777" w:rsidR="00212DF4" w:rsidRPr="00325CE4" w:rsidRDefault="00212DF4" w:rsidP="00623E6C">
            <w:pPr>
              <w:spacing w:line="360" w:lineRule="auto"/>
              <w:ind w:left="18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325CE4">
              <w:rPr>
                <w:rFonts w:ascii="Arial" w:eastAsia="Times New Roman" w:hAnsi="Arial" w:cs="Arial"/>
                <w:color w:val="000000"/>
              </w:rPr>
              <w:t>Nr rachunku 50 1050 1070 1000 0001 0136 6540</w:t>
            </w:r>
          </w:p>
          <w:p w14:paraId="47E01EBF" w14:textId="77777777" w:rsidR="00140B0D" w:rsidRPr="006D3C9E" w:rsidRDefault="00212DF4" w:rsidP="00623E6C">
            <w:pPr>
              <w:spacing w:line="360" w:lineRule="auto"/>
              <w:ind w:left="180"/>
              <w:rPr>
                <w:rFonts w:ascii="Arial" w:eastAsia="Times New Roman" w:hAnsi="Arial" w:cs="Arial"/>
                <w:b w:val="0"/>
                <w:color w:val="000000"/>
                <w:lang w:eastAsia="pl-PL"/>
              </w:rPr>
            </w:pPr>
            <w:r w:rsidRPr="006D3C9E">
              <w:rPr>
                <w:rFonts w:ascii="Arial" w:eastAsia="Times New Roman" w:hAnsi="Arial" w:cs="Arial"/>
                <w:b w:val="0"/>
                <w:color w:val="000000"/>
              </w:rPr>
              <w:t xml:space="preserve">Potwierdzenie wniesienia w/w opłat należy załączyć do wniosku. </w:t>
            </w:r>
          </w:p>
        </w:tc>
      </w:tr>
      <w:tr w:rsidR="00ED2CEE" w:rsidRPr="00325CE4" w14:paraId="1940D110" w14:textId="77777777" w:rsidTr="006D3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8BE3FCA" w14:textId="77777777" w:rsidR="00623E6C" w:rsidRDefault="00623E6C" w:rsidP="00C811A3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ED2CEE" w:rsidRPr="00325CE4">
              <w:rPr>
                <w:rFonts w:ascii="Arial" w:eastAsia="Times New Roman" w:hAnsi="Arial" w:cs="Arial"/>
                <w:color w:val="000000"/>
                <w:lang w:eastAsia="pl-PL"/>
              </w:rPr>
              <w:t>Termin załatwienia sprawy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65A22A62" w14:textId="77777777" w:rsidR="00ED2CEE" w:rsidRPr="006D3C9E" w:rsidRDefault="008813AA" w:rsidP="008240E0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lang w:eastAsia="pl-PL"/>
              </w:rPr>
            </w:pPr>
            <w:r w:rsidRPr="006D3C9E">
              <w:rPr>
                <w:rFonts w:ascii="Arial" w:eastAsia="Times New Roman" w:hAnsi="Arial" w:cs="Arial"/>
                <w:b w:val="0"/>
                <w:lang w:eastAsia="pl-PL"/>
              </w:rPr>
              <w:t xml:space="preserve">Zgodnie z art. 35 § 3 </w:t>
            </w:r>
            <w:r w:rsidR="004C14A4" w:rsidRPr="006D3C9E">
              <w:rPr>
                <w:rFonts w:ascii="Arial" w:eastAsia="Times New Roman" w:hAnsi="Arial" w:cs="Arial"/>
                <w:b w:val="0"/>
                <w:lang w:eastAsia="pl-PL"/>
              </w:rPr>
              <w:t>K</w:t>
            </w:r>
            <w:r w:rsidRPr="006D3C9E">
              <w:rPr>
                <w:rFonts w:ascii="Arial" w:eastAsia="Times New Roman" w:hAnsi="Arial" w:cs="Arial"/>
                <w:b w:val="0"/>
                <w:lang w:eastAsia="pl-PL"/>
              </w:rPr>
              <w:t>odeks postępowania administracyjnego (Dz. U.</w:t>
            </w:r>
            <w:r w:rsidR="001803BF" w:rsidRPr="006D3C9E">
              <w:rPr>
                <w:rFonts w:ascii="Arial" w:eastAsia="Times New Roman" w:hAnsi="Arial" w:cs="Arial"/>
                <w:b w:val="0"/>
                <w:lang w:eastAsia="pl-PL"/>
              </w:rPr>
              <w:t xml:space="preserve"> </w:t>
            </w:r>
            <w:r w:rsidRPr="006D3C9E">
              <w:rPr>
                <w:rFonts w:ascii="Arial" w:eastAsia="Times New Roman" w:hAnsi="Arial" w:cs="Arial"/>
                <w:b w:val="0"/>
                <w:lang w:eastAsia="pl-PL"/>
              </w:rPr>
              <w:t>z 20</w:t>
            </w:r>
            <w:r w:rsidR="00325CE4" w:rsidRPr="006D3C9E">
              <w:rPr>
                <w:rFonts w:ascii="Arial" w:eastAsia="Times New Roman" w:hAnsi="Arial" w:cs="Arial"/>
                <w:b w:val="0"/>
                <w:lang w:eastAsia="pl-PL"/>
              </w:rPr>
              <w:t>20</w:t>
            </w:r>
            <w:r w:rsidRPr="006D3C9E">
              <w:rPr>
                <w:rFonts w:ascii="Arial" w:eastAsia="Times New Roman" w:hAnsi="Arial" w:cs="Arial"/>
                <w:b w:val="0"/>
                <w:lang w:eastAsia="pl-PL"/>
              </w:rPr>
              <w:t xml:space="preserve"> r., poz. 2</w:t>
            </w:r>
            <w:r w:rsidR="00325CE4" w:rsidRPr="006D3C9E">
              <w:rPr>
                <w:rFonts w:ascii="Arial" w:eastAsia="Times New Roman" w:hAnsi="Arial" w:cs="Arial"/>
                <w:b w:val="0"/>
                <w:lang w:eastAsia="pl-PL"/>
              </w:rPr>
              <w:t>5</w:t>
            </w:r>
            <w:r w:rsidR="003A5727" w:rsidRPr="006D3C9E">
              <w:rPr>
                <w:rFonts w:ascii="Arial" w:eastAsia="Times New Roman" w:hAnsi="Arial" w:cs="Arial"/>
                <w:b w:val="0"/>
                <w:lang w:eastAsia="pl-PL"/>
              </w:rPr>
              <w:t xml:space="preserve">6 </w:t>
            </w:r>
            <w:proofErr w:type="spellStart"/>
            <w:r w:rsidR="00325CE4" w:rsidRPr="006D3C9E">
              <w:rPr>
                <w:rFonts w:ascii="Arial" w:hAnsi="Arial" w:cs="Arial"/>
                <w:b w:val="0"/>
                <w:i/>
              </w:rPr>
              <w:t>późn</w:t>
            </w:r>
            <w:proofErr w:type="spellEnd"/>
            <w:r w:rsidR="00325CE4" w:rsidRPr="006D3C9E">
              <w:rPr>
                <w:rFonts w:ascii="Arial" w:hAnsi="Arial" w:cs="Arial"/>
                <w:b w:val="0"/>
                <w:i/>
              </w:rPr>
              <w:t xml:space="preserve">. zm.) </w:t>
            </w:r>
            <w:r w:rsidR="009D3367" w:rsidRPr="006D3C9E">
              <w:rPr>
                <w:rFonts w:ascii="Arial" w:eastAsia="Times New Roman" w:hAnsi="Arial" w:cs="Arial"/>
                <w:b w:val="0"/>
                <w:lang w:eastAsia="pl-PL"/>
              </w:rPr>
              <w:t>z</w:t>
            </w:r>
            <w:r w:rsidRPr="006D3C9E">
              <w:rPr>
                <w:rFonts w:ascii="Arial" w:eastAsia="Times New Roman" w:hAnsi="Arial" w:cs="Arial"/>
                <w:b w:val="0"/>
                <w:lang w:eastAsia="pl-PL"/>
              </w:rPr>
              <w:t xml:space="preserve">ałatwienie sprawy następuje nie później niż w ciągu miesiąca, </w:t>
            </w:r>
            <w:r w:rsidRPr="006D3C9E">
              <w:rPr>
                <w:rFonts w:ascii="Arial" w:eastAsia="Times New Roman" w:hAnsi="Arial" w:cs="Arial"/>
                <w:b w:val="0"/>
                <w:lang w:eastAsia="pl-PL"/>
              </w:rPr>
              <w:lastRenderedPageBreak/>
              <w:t>a sprawy szczególnie skomplikowane - nie później niż w ciągu dwóch miesięcy od dnia wszczęcia postępowania.</w:t>
            </w:r>
            <w:r w:rsidR="008240E0" w:rsidRPr="006D3C9E">
              <w:rPr>
                <w:rFonts w:ascii="Arial" w:eastAsia="Times New Roman" w:hAnsi="Arial" w:cs="Arial"/>
                <w:b w:val="0"/>
                <w:lang w:eastAsia="pl-PL"/>
              </w:rPr>
              <w:br/>
            </w:r>
            <w:r w:rsidRPr="006D3C9E">
              <w:rPr>
                <w:rFonts w:ascii="Arial" w:eastAsia="Times New Roman" w:hAnsi="Arial" w:cs="Arial"/>
                <w:b w:val="0"/>
                <w:lang w:eastAsia="pl-PL"/>
              </w:rPr>
              <w:t xml:space="preserve">Zgodnie z art. 11 ust 3 Rozporządzenia Parlamentu Europejskiego i Rady (WE) </w:t>
            </w:r>
            <w:r w:rsidR="00335408" w:rsidRPr="006D3C9E">
              <w:rPr>
                <w:rFonts w:ascii="Arial" w:eastAsia="Times New Roman" w:hAnsi="Arial" w:cs="Arial"/>
                <w:b w:val="0"/>
                <w:lang w:eastAsia="pl-PL"/>
              </w:rPr>
              <w:br/>
            </w:r>
            <w:r w:rsidRPr="006D3C9E">
              <w:rPr>
                <w:rFonts w:ascii="Arial" w:eastAsia="Times New Roman" w:hAnsi="Arial" w:cs="Arial"/>
                <w:b w:val="0"/>
                <w:lang w:eastAsia="pl-PL"/>
              </w:rPr>
              <w:t>Nr 1071/2009 z dnia 21 października 2009 r.:</w:t>
            </w:r>
            <w:r w:rsidR="00335408" w:rsidRPr="006D3C9E">
              <w:rPr>
                <w:rFonts w:ascii="Arial" w:eastAsia="Times New Roman" w:hAnsi="Arial" w:cs="Arial"/>
                <w:b w:val="0"/>
                <w:lang w:eastAsia="pl-PL"/>
              </w:rPr>
              <w:t xml:space="preserve"> </w:t>
            </w:r>
            <w:r w:rsidRPr="006D3C9E">
              <w:rPr>
                <w:rFonts w:ascii="Arial" w:eastAsia="Times New Roman" w:hAnsi="Arial" w:cs="Arial"/>
                <w:b w:val="0"/>
                <w:lang w:eastAsia="pl-PL"/>
              </w:rPr>
              <w:t xml:space="preserve">Właściwy organ rozpatruje wniosek </w:t>
            </w:r>
            <w:r w:rsidR="00335408" w:rsidRPr="006D3C9E">
              <w:rPr>
                <w:rFonts w:ascii="Arial" w:eastAsia="Times New Roman" w:hAnsi="Arial" w:cs="Arial"/>
                <w:b w:val="0"/>
                <w:lang w:eastAsia="pl-PL"/>
              </w:rPr>
              <w:br/>
            </w:r>
            <w:r w:rsidRPr="006D3C9E">
              <w:rPr>
                <w:rFonts w:ascii="Arial" w:eastAsia="Times New Roman" w:hAnsi="Arial" w:cs="Arial"/>
                <w:b w:val="0"/>
                <w:lang w:eastAsia="pl-PL"/>
              </w:rPr>
              <w:t>o zezwolenie w jak najkrótszym terminie, nie dłużej niż trzy miesiące od daty otrzymania przez właściwy organ wszystkich dokumentów koniecznych do rozpatrzenia wniosku. W należycie uzasadnionych przypadkach właściwy organ może wydłużyć ten termin o miesiąc.</w:t>
            </w:r>
          </w:p>
        </w:tc>
      </w:tr>
      <w:tr w:rsidR="00ED2CEE" w:rsidRPr="00325CE4" w14:paraId="64DFFC03" w14:textId="77777777" w:rsidTr="006D3C9E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6A11605" w14:textId="77777777" w:rsidR="00ED2CEE" w:rsidRPr="00325CE4" w:rsidRDefault="00623E6C" w:rsidP="00623E6C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 </w:t>
            </w:r>
            <w:r w:rsidR="00ED2CEE" w:rsidRPr="00325CE4">
              <w:rPr>
                <w:rFonts w:ascii="Arial" w:eastAsia="Times New Roman" w:hAnsi="Arial" w:cs="Arial"/>
                <w:color w:val="000000"/>
                <w:lang w:eastAsia="pl-PL"/>
              </w:rPr>
              <w:t>Miejsce załatwienia sprawy</w:t>
            </w:r>
          </w:p>
          <w:p w14:paraId="4CD6BB65" w14:textId="77777777" w:rsidR="00ED2CEE" w:rsidRPr="004908B0" w:rsidRDefault="00623E6C" w:rsidP="00623E6C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12DF4" w:rsidRPr="004908B0">
              <w:rPr>
                <w:rFonts w:ascii="Arial" w:hAnsi="Arial" w:cs="Arial"/>
                <w:b w:val="0"/>
              </w:rPr>
              <w:t>Wydział Komunikacji i Transportu, ul. 3 Maja 10 pok. 20</w:t>
            </w:r>
            <w:r w:rsidR="004621A9" w:rsidRPr="004908B0">
              <w:rPr>
                <w:rFonts w:ascii="Arial" w:hAnsi="Arial" w:cs="Arial"/>
                <w:b w:val="0"/>
              </w:rPr>
              <w:t xml:space="preserve"> </w:t>
            </w:r>
            <w:r w:rsidR="00212DF4" w:rsidRPr="004908B0">
              <w:rPr>
                <w:rFonts w:ascii="Arial" w:hAnsi="Arial" w:cs="Arial"/>
                <w:b w:val="0"/>
              </w:rPr>
              <w:t>Telefon (32) 4492368</w:t>
            </w:r>
          </w:p>
        </w:tc>
      </w:tr>
      <w:tr w:rsidR="00ED2CEE" w:rsidRPr="00325CE4" w14:paraId="153C01F1" w14:textId="77777777" w:rsidTr="006D3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FD3F59F" w14:textId="77777777" w:rsidR="00ED2CEE" w:rsidRPr="00325CE4" w:rsidRDefault="00ED2CEE" w:rsidP="00623E6C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lang w:eastAsia="pl-PL"/>
              </w:rPr>
            </w:pPr>
            <w:r w:rsidRPr="00325CE4">
              <w:rPr>
                <w:rFonts w:ascii="Arial" w:eastAsia="Times New Roman" w:hAnsi="Arial" w:cs="Arial"/>
                <w:color w:val="000000"/>
                <w:lang w:eastAsia="pl-PL"/>
              </w:rPr>
              <w:t>Tryb odwoławczy</w:t>
            </w:r>
          </w:p>
          <w:p w14:paraId="0182E29B" w14:textId="77777777" w:rsidR="00ED2CEE" w:rsidRPr="004908B0" w:rsidRDefault="00212DF4" w:rsidP="00623E6C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lang w:eastAsia="pl-PL"/>
              </w:rPr>
            </w:pPr>
            <w:r w:rsidRPr="004908B0">
              <w:rPr>
                <w:rFonts w:ascii="Arial" w:hAnsi="Arial" w:cs="Arial"/>
                <w:b w:val="0"/>
              </w:rPr>
              <w:t>14 dni od dnia doręczenia decyzji stronie, odwołanie składa się do Samorządowego Kolegium Odwoławczego w Bielsku Białej za pośrednictwem Starosty Pszczyńskiego</w:t>
            </w:r>
          </w:p>
        </w:tc>
      </w:tr>
      <w:tr w:rsidR="00ED2CEE" w:rsidRPr="00325CE4" w14:paraId="7EE8FF98" w14:textId="77777777" w:rsidTr="006D3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A2345C8" w14:textId="77777777" w:rsidR="00ED2CEE" w:rsidRPr="00325CE4" w:rsidRDefault="00ED2CEE" w:rsidP="00CB698A">
            <w:pPr>
              <w:spacing w:line="360" w:lineRule="auto"/>
              <w:rPr>
                <w:rFonts w:ascii="Arial" w:eastAsia="Times New Roman" w:hAnsi="Arial" w:cs="Arial"/>
                <w:b w:val="0"/>
                <w:color w:val="000000"/>
                <w:lang w:eastAsia="pl-PL"/>
              </w:rPr>
            </w:pPr>
            <w:r w:rsidRPr="00325CE4">
              <w:rPr>
                <w:rFonts w:ascii="Arial" w:eastAsia="Times New Roman" w:hAnsi="Arial" w:cs="Arial"/>
                <w:color w:val="000000"/>
                <w:lang w:eastAsia="pl-PL"/>
              </w:rPr>
              <w:t>Podstawa prawna</w:t>
            </w:r>
            <w:r w:rsidR="00CB698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14:paraId="7638D6B8" w14:textId="77777777" w:rsidR="00C02B73" w:rsidRPr="004908B0" w:rsidRDefault="00C02B73" w:rsidP="00CB698A">
            <w:pPr>
              <w:numPr>
                <w:ilvl w:val="0"/>
                <w:numId w:val="1"/>
              </w:numPr>
              <w:tabs>
                <w:tab w:val="clear" w:pos="720"/>
              </w:tabs>
              <w:spacing w:after="100" w:afterAutospacing="1" w:line="360" w:lineRule="auto"/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4908B0">
              <w:rPr>
                <w:rFonts w:ascii="Arial" w:hAnsi="Arial" w:cs="Arial"/>
                <w:b w:val="0"/>
                <w:color w:val="000000"/>
              </w:rPr>
              <w:t>Rozporządzenie Parlamentu Europejskiego i Rady (WE</w:t>
            </w:r>
            <w:r w:rsidRPr="00325CE4">
              <w:rPr>
                <w:rFonts w:ascii="Arial" w:hAnsi="Arial" w:cs="Arial"/>
                <w:color w:val="000000"/>
              </w:rPr>
              <w:t xml:space="preserve">) Nr 1071/2009 </w:t>
            </w:r>
            <w:r w:rsidRPr="004908B0">
              <w:rPr>
                <w:rFonts w:ascii="Arial" w:hAnsi="Arial" w:cs="Arial"/>
                <w:b w:val="0"/>
                <w:color w:val="000000"/>
              </w:rPr>
              <w:t xml:space="preserve">z dnia </w:t>
            </w:r>
            <w:r w:rsidR="00335408" w:rsidRPr="004908B0">
              <w:rPr>
                <w:rFonts w:ascii="Arial" w:hAnsi="Arial" w:cs="Arial"/>
                <w:b w:val="0"/>
                <w:color w:val="000000"/>
              </w:rPr>
              <w:br/>
            </w:r>
            <w:r w:rsidRPr="004908B0">
              <w:rPr>
                <w:rFonts w:ascii="Arial" w:hAnsi="Arial" w:cs="Arial"/>
                <w:b w:val="0"/>
                <w:color w:val="000000"/>
              </w:rPr>
              <w:t>21 października 2009</w:t>
            </w:r>
            <w:r w:rsidR="006A08E4" w:rsidRPr="004908B0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Pr="004908B0">
              <w:rPr>
                <w:rFonts w:ascii="Arial" w:hAnsi="Arial" w:cs="Arial"/>
                <w:b w:val="0"/>
                <w:color w:val="000000"/>
              </w:rPr>
              <w:t>r. ustanawiające wspólne zasady dotyczące warunków wykonywania zawodu przewoźnika drogowego</w:t>
            </w:r>
            <w:r w:rsidR="001D6FE7" w:rsidRPr="004908B0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Pr="004908B0">
              <w:rPr>
                <w:rFonts w:ascii="Arial" w:hAnsi="Arial" w:cs="Arial"/>
                <w:b w:val="0"/>
                <w:color w:val="000000"/>
              </w:rPr>
              <w:t xml:space="preserve">i uchylające dyrektywę Rady 92/26/WE </w:t>
            </w:r>
          </w:p>
          <w:p w14:paraId="7D9236E5" w14:textId="77777777" w:rsidR="00335408" w:rsidRPr="004908B0" w:rsidRDefault="00335408" w:rsidP="00623E6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4908B0">
              <w:rPr>
                <w:rFonts w:ascii="Arial" w:hAnsi="Arial" w:cs="Arial"/>
                <w:b w:val="0"/>
              </w:rPr>
              <w:t>R</w:t>
            </w:r>
            <w:r w:rsidR="00F6426E" w:rsidRPr="004908B0">
              <w:rPr>
                <w:rFonts w:ascii="Arial" w:hAnsi="Arial" w:cs="Arial"/>
                <w:b w:val="0"/>
              </w:rPr>
              <w:t>ozporządzenie</w:t>
            </w:r>
            <w:r w:rsidRPr="004908B0">
              <w:rPr>
                <w:rFonts w:ascii="Arial" w:hAnsi="Arial" w:cs="Arial"/>
                <w:b w:val="0"/>
              </w:rPr>
              <w:t xml:space="preserve"> K</w:t>
            </w:r>
            <w:r w:rsidR="00F6426E" w:rsidRPr="004908B0">
              <w:rPr>
                <w:rFonts w:ascii="Arial" w:hAnsi="Arial" w:cs="Arial"/>
                <w:b w:val="0"/>
              </w:rPr>
              <w:t>omisji</w:t>
            </w:r>
            <w:r w:rsidRPr="004908B0">
              <w:rPr>
                <w:rFonts w:ascii="Arial" w:hAnsi="Arial" w:cs="Arial"/>
                <w:b w:val="0"/>
              </w:rPr>
              <w:t xml:space="preserve"> (UE</w:t>
            </w:r>
            <w:r w:rsidRPr="00325CE4">
              <w:rPr>
                <w:rFonts w:ascii="Arial" w:hAnsi="Arial" w:cs="Arial"/>
              </w:rPr>
              <w:t xml:space="preserve">) 2016/403 </w:t>
            </w:r>
            <w:r w:rsidRPr="004908B0">
              <w:rPr>
                <w:rFonts w:ascii="Arial" w:hAnsi="Arial" w:cs="Arial"/>
                <w:b w:val="0"/>
              </w:rPr>
              <w:t xml:space="preserve">z dnia 18 marca 2016 r. uzupełniające rozporządzenie Parlamentu Europejskiego i Rady (WE) nr 1071/2009 </w:t>
            </w:r>
            <w:r w:rsidR="008240E0" w:rsidRPr="004908B0">
              <w:rPr>
                <w:rFonts w:ascii="Arial" w:hAnsi="Arial" w:cs="Arial"/>
                <w:b w:val="0"/>
              </w:rPr>
              <w:br/>
            </w:r>
            <w:r w:rsidRPr="004908B0">
              <w:rPr>
                <w:rFonts w:ascii="Arial" w:hAnsi="Arial" w:cs="Arial"/>
                <w:b w:val="0"/>
              </w:rPr>
              <w:t>w odniesieniu do klasyfikacji poważnych naruszeń przepisów unijnych, które mogą prowadzić do utraty dobrej reputacji przez przewoźnika drogowego, oraz zmieniające załącznik III do dyrektywy 2006/22/WE Parlamentu Europejskiego</w:t>
            </w:r>
            <w:r w:rsidR="008240E0" w:rsidRPr="004908B0">
              <w:rPr>
                <w:rFonts w:ascii="Arial" w:hAnsi="Arial" w:cs="Arial"/>
                <w:b w:val="0"/>
              </w:rPr>
              <w:br/>
            </w:r>
            <w:r w:rsidRPr="004908B0">
              <w:rPr>
                <w:rFonts w:ascii="Arial" w:hAnsi="Arial" w:cs="Arial"/>
                <w:b w:val="0"/>
              </w:rPr>
              <w:t xml:space="preserve"> i Rady</w:t>
            </w:r>
          </w:p>
          <w:p w14:paraId="6D50D850" w14:textId="1107F0D8" w:rsidR="00C02B73" w:rsidRPr="00325CE4" w:rsidRDefault="005E4CAC" w:rsidP="00623E6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284" w:hanging="284"/>
              <w:rPr>
                <w:rFonts w:ascii="Arial" w:hAnsi="Arial" w:cs="Arial"/>
                <w:color w:val="000000"/>
              </w:rPr>
            </w:pPr>
            <w:r w:rsidRPr="004908B0">
              <w:rPr>
                <w:rFonts w:ascii="Arial" w:hAnsi="Arial" w:cs="Arial"/>
                <w:b w:val="0"/>
                <w:color w:val="000000"/>
              </w:rPr>
              <w:t>U</w:t>
            </w:r>
            <w:r w:rsidR="00C02B73" w:rsidRPr="004908B0">
              <w:rPr>
                <w:rFonts w:ascii="Arial" w:hAnsi="Arial" w:cs="Arial"/>
                <w:b w:val="0"/>
                <w:color w:val="000000"/>
              </w:rPr>
              <w:t>stawa z dnia 6 września 2001 r</w:t>
            </w:r>
            <w:r w:rsidR="00B70653" w:rsidRPr="004908B0">
              <w:rPr>
                <w:rFonts w:ascii="Arial" w:hAnsi="Arial" w:cs="Arial"/>
                <w:b w:val="0"/>
                <w:color w:val="000000"/>
              </w:rPr>
              <w:t>. o transporcie drogowym</w:t>
            </w:r>
            <w:r w:rsidR="00B70653" w:rsidRPr="00325CE4">
              <w:rPr>
                <w:rFonts w:ascii="Arial" w:hAnsi="Arial" w:cs="Arial"/>
                <w:color w:val="000000"/>
              </w:rPr>
              <w:t xml:space="preserve"> (</w:t>
            </w:r>
            <w:r w:rsidR="00C02B73" w:rsidRPr="00325CE4">
              <w:rPr>
                <w:rFonts w:ascii="Arial" w:hAnsi="Arial" w:cs="Arial"/>
                <w:color w:val="000000"/>
              </w:rPr>
              <w:t>Dz. U. z 20</w:t>
            </w:r>
            <w:r w:rsidR="008A26B0" w:rsidRPr="00325CE4">
              <w:rPr>
                <w:rFonts w:ascii="Arial" w:hAnsi="Arial" w:cs="Arial"/>
                <w:color w:val="000000"/>
              </w:rPr>
              <w:t>1</w:t>
            </w:r>
            <w:r w:rsidR="00F40D6E" w:rsidRPr="00325CE4">
              <w:rPr>
                <w:rFonts w:ascii="Arial" w:hAnsi="Arial" w:cs="Arial"/>
                <w:color w:val="000000"/>
              </w:rPr>
              <w:t>9</w:t>
            </w:r>
            <w:r w:rsidR="00C02B73" w:rsidRPr="00325CE4">
              <w:rPr>
                <w:rFonts w:ascii="Arial" w:hAnsi="Arial" w:cs="Arial"/>
                <w:color w:val="000000"/>
              </w:rPr>
              <w:t xml:space="preserve"> r., poz.</w:t>
            </w:r>
            <w:r w:rsidR="00623E6C">
              <w:rPr>
                <w:rFonts w:ascii="Arial" w:hAnsi="Arial" w:cs="Arial"/>
                <w:color w:val="000000"/>
              </w:rPr>
              <w:t xml:space="preserve"> </w:t>
            </w:r>
            <w:r w:rsidR="00325CE4">
              <w:rPr>
                <w:rFonts w:ascii="Arial" w:hAnsi="Arial" w:cs="Arial"/>
                <w:color w:val="000000"/>
              </w:rPr>
              <w:t xml:space="preserve">2140 </w:t>
            </w:r>
            <w:proofErr w:type="spellStart"/>
            <w:r w:rsidR="00325CE4" w:rsidRPr="00C811A3">
              <w:rPr>
                <w:rFonts w:ascii="Arial" w:hAnsi="Arial" w:cs="Arial"/>
              </w:rPr>
              <w:t>późn</w:t>
            </w:r>
            <w:proofErr w:type="spellEnd"/>
            <w:r w:rsidR="00325CE4" w:rsidRPr="00325CE4">
              <w:rPr>
                <w:rFonts w:ascii="Arial" w:hAnsi="Arial" w:cs="Arial"/>
                <w:i/>
              </w:rPr>
              <w:t xml:space="preserve">. </w:t>
            </w:r>
            <w:r w:rsidR="00325CE4" w:rsidRPr="001C07DE">
              <w:rPr>
                <w:rFonts w:ascii="Arial" w:hAnsi="Arial" w:cs="Arial"/>
              </w:rPr>
              <w:t>zm</w:t>
            </w:r>
            <w:r w:rsidR="00325CE4" w:rsidRPr="00325CE4">
              <w:rPr>
                <w:rFonts w:ascii="Arial" w:hAnsi="Arial" w:cs="Arial"/>
                <w:i/>
              </w:rPr>
              <w:t>.</w:t>
            </w:r>
            <w:r w:rsidR="00C02B73" w:rsidRPr="00325CE4">
              <w:rPr>
                <w:rFonts w:ascii="Arial" w:hAnsi="Arial" w:cs="Arial"/>
                <w:color w:val="000000"/>
              </w:rPr>
              <w:t xml:space="preserve">), </w:t>
            </w:r>
          </w:p>
          <w:p w14:paraId="51876F45" w14:textId="77777777" w:rsidR="00C02B73" w:rsidRPr="004908B0" w:rsidRDefault="005E4CAC" w:rsidP="00C811A3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00" w:beforeAutospacing="1" w:after="100" w:afterAutospacing="1" w:line="360" w:lineRule="auto"/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4908B0">
              <w:rPr>
                <w:rFonts w:ascii="Arial" w:hAnsi="Arial" w:cs="Arial"/>
                <w:b w:val="0"/>
                <w:color w:val="000000"/>
              </w:rPr>
              <w:t>U</w:t>
            </w:r>
            <w:r w:rsidR="00C02B73" w:rsidRPr="004908B0">
              <w:rPr>
                <w:rFonts w:ascii="Arial" w:hAnsi="Arial" w:cs="Arial"/>
                <w:b w:val="0"/>
                <w:color w:val="000000"/>
              </w:rPr>
              <w:t xml:space="preserve">stawa z dnia 14 czerwca 1960 r. </w:t>
            </w:r>
            <w:r w:rsidR="008A26B0" w:rsidRPr="004908B0">
              <w:rPr>
                <w:rFonts w:ascii="Arial" w:hAnsi="Arial" w:cs="Arial"/>
                <w:b w:val="0"/>
                <w:color w:val="000000"/>
              </w:rPr>
              <w:t>K</w:t>
            </w:r>
            <w:r w:rsidR="00C02B73" w:rsidRPr="004908B0">
              <w:rPr>
                <w:rFonts w:ascii="Arial" w:hAnsi="Arial" w:cs="Arial"/>
                <w:b w:val="0"/>
                <w:color w:val="000000"/>
              </w:rPr>
              <w:t xml:space="preserve">odeks postępowania administracyjnego </w:t>
            </w:r>
            <w:r w:rsidR="00A4432E" w:rsidRPr="004908B0">
              <w:rPr>
                <w:rFonts w:ascii="Arial" w:hAnsi="Arial" w:cs="Arial"/>
                <w:b w:val="0"/>
                <w:color w:val="000000"/>
              </w:rPr>
              <w:br/>
            </w:r>
            <w:r w:rsidR="00C02B73" w:rsidRPr="004908B0">
              <w:rPr>
                <w:rFonts w:ascii="Arial" w:hAnsi="Arial" w:cs="Arial"/>
                <w:b w:val="0"/>
                <w:color w:val="000000"/>
              </w:rPr>
              <w:t>(Dz.</w:t>
            </w:r>
            <w:r w:rsidRPr="004908B0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="00C02B73" w:rsidRPr="004908B0">
              <w:rPr>
                <w:rFonts w:ascii="Arial" w:hAnsi="Arial" w:cs="Arial"/>
                <w:b w:val="0"/>
                <w:color w:val="000000"/>
              </w:rPr>
              <w:t>U. z 20</w:t>
            </w:r>
            <w:r w:rsidR="00325CE4" w:rsidRPr="004908B0">
              <w:rPr>
                <w:rFonts w:ascii="Arial" w:hAnsi="Arial" w:cs="Arial"/>
                <w:b w:val="0"/>
                <w:color w:val="000000"/>
              </w:rPr>
              <w:t>20</w:t>
            </w:r>
            <w:r w:rsidR="00C02B73" w:rsidRPr="004908B0">
              <w:rPr>
                <w:rFonts w:ascii="Arial" w:hAnsi="Arial" w:cs="Arial"/>
                <w:b w:val="0"/>
                <w:color w:val="000000"/>
              </w:rPr>
              <w:t xml:space="preserve"> r., poz.</w:t>
            </w:r>
            <w:r w:rsidR="0036410F" w:rsidRPr="004908B0">
              <w:rPr>
                <w:rFonts w:ascii="Arial" w:hAnsi="Arial" w:cs="Arial"/>
                <w:b w:val="0"/>
                <w:color w:val="000000"/>
              </w:rPr>
              <w:t xml:space="preserve"> 2</w:t>
            </w:r>
            <w:r w:rsidR="00325CE4" w:rsidRPr="004908B0">
              <w:rPr>
                <w:rFonts w:ascii="Arial" w:hAnsi="Arial" w:cs="Arial"/>
                <w:b w:val="0"/>
                <w:color w:val="000000"/>
              </w:rPr>
              <w:t>5</w:t>
            </w:r>
            <w:r w:rsidR="00F6426E" w:rsidRPr="004908B0">
              <w:rPr>
                <w:rFonts w:ascii="Arial" w:hAnsi="Arial" w:cs="Arial"/>
                <w:b w:val="0"/>
                <w:color w:val="000000"/>
              </w:rPr>
              <w:t>6</w:t>
            </w:r>
            <w:r w:rsidR="00C02B73" w:rsidRPr="004908B0">
              <w:rPr>
                <w:rFonts w:ascii="Arial" w:hAnsi="Arial" w:cs="Arial"/>
                <w:b w:val="0"/>
                <w:color w:val="000000"/>
              </w:rPr>
              <w:t xml:space="preserve"> z</w:t>
            </w:r>
            <w:r w:rsidR="009D3367" w:rsidRPr="004908B0">
              <w:rPr>
                <w:rFonts w:ascii="Arial" w:hAnsi="Arial" w:cs="Arial"/>
                <w:b w:val="0"/>
                <w:color w:val="000000"/>
              </w:rPr>
              <w:t>e</w:t>
            </w:r>
            <w:r w:rsidR="00C02B73" w:rsidRPr="004908B0">
              <w:rPr>
                <w:rFonts w:ascii="Arial" w:hAnsi="Arial" w:cs="Arial"/>
                <w:b w:val="0"/>
                <w:color w:val="000000"/>
              </w:rPr>
              <w:t xml:space="preserve"> zm</w:t>
            </w:r>
            <w:r w:rsidR="00F14A8A" w:rsidRPr="004908B0">
              <w:rPr>
                <w:rFonts w:ascii="Arial" w:hAnsi="Arial" w:cs="Arial"/>
                <w:b w:val="0"/>
                <w:color w:val="000000"/>
              </w:rPr>
              <w:t>.</w:t>
            </w:r>
            <w:r w:rsidR="00C02B73" w:rsidRPr="004908B0">
              <w:rPr>
                <w:rFonts w:ascii="Arial" w:hAnsi="Arial" w:cs="Arial"/>
                <w:b w:val="0"/>
                <w:color w:val="000000"/>
              </w:rPr>
              <w:t xml:space="preserve">) </w:t>
            </w:r>
          </w:p>
          <w:p w14:paraId="53C48DCC" w14:textId="77777777" w:rsidR="00B70653" w:rsidRPr="004908B0" w:rsidRDefault="00E523F8" w:rsidP="00C811A3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360" w:lineRule="auto"/>
              <w:ind w:left="142" w:hanging="142"/>
              <w:rPr>
                <w:rFonts w:ascii="Arial" w:eastAsia="Times New Roman" w:hAnsi="Arial" w:cs="Arial"/>
                <w:b w:val="0"/>
                <w:color w:val="000000"/>
                <w:lang w:eastAsia="pl-PL"/>
              </w:rPr>
            </w:pPr>
            <w:r w:rsidRPr="004908B0">
              <w:rPr>
                <w:rFonts w:ascii="Arial" w:hAnsi="Arial" w:cs="Arial"/>
                <w:b w:val="0"/>
                <w:color w:val="000000"/>
              </w:rPr>
              <w:t>Rozporządzenie Ministra Transportu, Budownictwa i Gospodarki Morskiej z dnia</w:t>
            </w:r>
            <w:r w:rsidR="00343984" w:rsidRPr="004908B0">
              <w:rPr>
                <w:rFonts w:ascii="Arial" w:hAnsi="Arial" w:cs="Arial"/>
                <w:b w:val="0"/>
                <w:color w:val="000000"/>
              </w:rPr>
              <w:t xml:space="preserve"> 6 sierpnia 2013r.</w:t>
            </w:r>
            <w:r w:rsidR="001D6FE7" w:rsidRPr="004908B0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Pr="004908B0">
              <w:rPr>
                <w:rFonts w:ascii="Arial" w:hAnsi="Arial" w:cs="Arial"/>
                <w:b w:val="0"/>
                <w:color w:val="000000"/>
              </w:rPr>
              <w:t>w sprawie wysokości opłat za czynności administracyjne związane z wykonywaniem przewozu drogowego oraz za egzaminowanie i wydanie certyfikatu kompetencji zawodowych</w:t>
            </w:r>
            <w:r w:rsidR="00343984" w:rsidRPr="004908B0">
              <w:rPr>
                <w:rFonts w:ascii="Arial" w:hAnsi="Arial" w:cs="Arial"/>
                <w:b w:val="0"/>
                <w:color w:val="000000"/>
              </w:rPr>
              <w:t xml:space="preserve"> (</w:t>
            </w:r>
            <w:r w:rsidR="00B70653" w:rsidRPr="004908B0">
              <w:rPr>
                <w:rFonts w:ascii="Arial" w:hAnsi="Arial" w:cs="Arial"/>
                <w:b w:val="0"/>
                <w:color w:val="000000"/>
              </w:rPr>
              <w:t>D</w:t>
            </w:r>
            <w:r w:rsidR="00343984" w:rsidRPr="004908B0">
              <w:rPr>
                <w:rFonts w:ascii="Arial" w:hAnsi="Arial" w:cs="Arial"/>
                <w:b w:val="0"/>
                <w:color w:val="000000"/>
              </w:rPr>
              <w:t>z. U. z 2013</w:t>
            </w:r>
            <w:r w:rsidR="00A14E5F" w:rsidRPr="004908B0">
              <w:rPr>
                <w:rFonts w:ascii="Arial" w:hAnsi="Arial" w:cs="Arial"/>
                <w:b w:val="0"/>
                <w:color w:val="000000"/>
              </w:rPr>
              <w:t xml:space="preserve"> r.</w:t>
            </w:r>
            <w:r w:rsidR="00343984" w:rsidRPr="004908B0">
              <w:rPr>
                <w:rFonts w:ascii="Arial" w:hAnsi="Arial" w:cs="Arial"/>
                <w:b w:val="0"/>
                <w:color w:val="000000"/>
              </w:rPr>
              <w:t>, poz. 916</w:t>
            </w:r>
            <w:r w:rsidR="00325CE4" w:rsidRPr="004908B0"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="00C811A3" w:rsidRPr="004908B0">
              <w:rPr>
                <w:rFonts w:ascii="Arial" w:hAnsi="Arial" w:cs="Arial"/>
                <w:b w:val="0"/>
                <w:color w:val="000000"/>
              </w:rPr>
              <w:t xml:space="preserve">z </w:t>
            </w:r>
            <w:proofErr w:type="spellStart"/>
            <w:r w:rsidR="00325CE4" w:rsidRPr="004908B0">
              <w:rPr>
                <w:rFonts w:ascii="Arial" w:hAnsi="Arial" w:cs="Arial"/>
                <w:b w:val="0"/>
              </w:rPr>
              <w:t>późn</w:t>
            </w:r>
            <w:proofErr w:type="spellEnd"/>
            <w:r w:rsidR="00325CE4" w:rsidRPr="004908B0">
              <w:rPr>
                <w:rFonts w:ascii="Arial" w:hAnsi="Arial" w:cs="Arial"/>
                <w:b w:val="0"/>
              </w:rPr>
              <w:t>. zm</w:t>
            </w:r>
            <w:r w:rsidR="00325CE4" w:rsidRPr="004908B0">
              <w:rPr>
                <w:rFonts w:ascii="Arial" w:hAnsi="Arial" w:cs="Arial"/>
                <w:b w:val="0"/>
                <w:i/>
              </w:rPr>
              <w:t>.</w:t>
            </w:r>
            <w:r w:rsidR="00343984" w:rsidRPr="004908B0">
              <w:rPr>
                <w:rFonts w:ascii="Arial" w:hAnsi="Arial" w:cs="Arial"/>
                <w:b w:val="0"/>
                <w:color w:val="000000"/>
              </w:rPr>
              <w:t>)</w:t>
            </w:r>
          </w:p>
          <w:p w14:paraId="36809BE2" w14:textId="77777777" w:rsidR="004621A9" w:rsidRPr="004908B0" w:rsidRDefault="004621A9" w:rsidP="00C811A3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line="360" w:lineRule="auto"/>
              <w:ind w:left="142" w:hanging="142"/>
              <w:rPr>
                <w:rFonts w:ascii="Arial" w:eastAsia="Times New Roman" w:hAnsi="Arial" w:cs="Arial"/>
                <w:b w:val="0"/>
                <w:color w:val="000000"/>
                <w:lang w:eastAsia="pl-PL"/>
              </w:rPr>
            </w:pPr>
            <w:r w:rsidRPr="004908B0">
              <w:rPr>
                <w:rFonts w:ascii="Arial" w:hAnsi="Arial" w:cs="Arial"/>
                <w:b w:val="0"/>
              </w:rPr>
              <w:lastRenderedPageBreak/>
              <w:t xml:space="preserve">Ustawa o opłacie skarbowej z dnia 16 listopada 2006 r. art. 4 zał. cz. IV pkt. 3 </w:t>
            </w:r>
            <w:r w:rsidR="00A4432E" w:rsidRPr="004908B0">
              <w:rPr>
                <w:rFonts w:ascii="Arial" w:hAnsi="Arial" w:cs="Arial"/>
                <w:b w:val="0"/>
              </w:rPr>
              <w:br/>
            </w:r>
            <w:r w:rsidRPr="004908B0">
              <w:rPr>
                <w:rFonts w:ascii="Arial" w:hAnsi="Arial" w:cs="Arial"/>
                <w:b w:val="0"/>
              </w:rPr>
              <w:t>(Dz. U. z 201</w:t>
            </w:r>
            <w:r w:rsidR="00325CE4" w:rsidRPr="004908B0">
              <w:rPr>
                <w:rFonts w:ascii="Arial" w:hAnsi="Arial" w:cs="Arial"/>
                <w:b w:val="0"/>
              </w:rPr>
              <w:t>9</w:t>
            </w:r>
            <w:r w:rsidRPr="004908B0">
              <w:rPr>
                <w:rFonts w:ascii="Arial" w:hAnsi="Arial" w:cs="Arial"/>
                <w:b w:val="0"/>
              </w:rPr>
              <w:t xml:space="preserve"> r. poz. 1</w:t>
            </w:r>
            <w:r w:rsidR="00F40D6E" w:rsidRPr="004908B0">
              <w:rPr>
                <w:rFonts w:ascii="Arial" w:hAnsi="Arial" w:cs="Arial"/>
                <w:b w:val="0"/>
              </w:rPr>
              <w:t>0</w:t>
            </w:r>
            <w:r w:rsidR="00325CE4" w:rsidRPr="004908B0">
              <w:rPr>
                <w:rFonts w:ascii="Arial" w:hAnsi="Arial" w:cs="Arial"/>
                <w:b w:val="0"/>
              </w:rPr>
              <w:t>00</w:t>
            </w:r>
            <w:r w:rsidRPr="004908B0">
              <w:rPr>
                <w:rFonts w:ascii="Arial" w:hAnsi="Arial" w:cs="Arial"/>
                <w:b w:val="0"/>
              </w:rPr>
              <w:t xml:space="preserve"> </w:t>
            </w:r>
            <w:r w:rsidR="00C811A3" w:rsidRPr="004908B0">
              <w:rPr>
                <w:rFonts w:ascii="Arial" w:hAnsi="Arial" w:cs="Arial"/>
                <w:b w:val="0"/>
                <w:color w:val="000000"/>
              </w:rPr>
              <w:t xml:space="preserve">z </w:t>
            </w:r>
            <w:proofErr w:type="spellStart"/>
            <w:r w:rsidR="00C811A3" w:rsidRPr="004908B0">
              <w:rPr>
                <w:rFonts w:ascii="Arial" w:hAnsi="Arial" w:cs="Arial"/>
                <w:b w:val="0"/>
              </w:rPr>
              <w:t>późn</w:t>
            </w:r>
            <w:proofErr w:type="spellEnd"/>
            <w:r w:rsidR="00C811A3" w:rsidRPr="004908B0">
              <w:rPr>
                <w:rFonts w:ascii="Arial" w:hAnsi="Arial" w:cs="Arial"/>
                <w:b w:val="0"/>
              </w:rPr>
              <w:t>. zm.</w:t>
            </w:r>
            <w:r w:rsidRPr="004908B0">
              <w:rPr>
                <w:rFonts w:ascii="Arial" w:hAnsi="Arial" w:cs="Arial"/>
                <w:b w:val="0"/>
              </w:rPr>
              <w:t>). </w:t>
            </w:r>
          </w:p>
        </w:tc>
      </w:tr>
      <w:tr w:rsidR="00ED2CEE" w:rsidRPr="00325CE4" w14:paraId="30C563D0" w14:textId="77777777" w:rsidTr="006D3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BA269E5" w14:textId="019A6B39" w:rsidR="00ED2CEE" w:rsidRPr="00325CE4" w:rsidRDefault="00ED2CEE" w:rsidP="001C07DE">
            <w:pPr>
              <w:spacing w:line="360" w:lineRule="auto"/>
              <w:ind w:left="180"/>
              <w:rPr>
                <w:rFonts w:ascii="Arial" w:eastAsia="Times New Roman" w:hAnsi="Arial" w:cs="Arial"/>
                <w:bCs w:val="0"/>
                <w:color w:val="000000"/>
              </w:rPr>
            </w:pPr>
            <w:r w:rsidRPr="00325CE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Załączniki </w:t>
            </w:r>
            <w:hyperlink r:id="rId12" w:history="1">
              <w:r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: </w:t>
              </w:r>
              <w:r w:rsid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d</w:t>
              </w:r>
              <w:r w:rsidR="008240E0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ruk</w:t>
              </w:r>
              <w:r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 nr 16,</w:t>
              </w:r>
            </w:hyperlink>
            <w:r w:rsidRPr="001C07D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hyperlink r:id="rId13" w:history="1">
              <w:r w:rsid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d</w:t>
              </w:r>
              <w:r w:rsidR="008240E0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ruk</w:t>
              </w:r>
              <w:r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 nr </w:t>
              </w:r>
              <w:r w:rsidR="00C26A21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16</w:t>
              </w:r>
              <w:r w:rsidR="008240E0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 a</w:t>
              </w:r>
              <w:r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,</w:t>
              </w:r>
            </w:hyperlink>
            <w:r w:rsidRPr="001C07D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hyperlink r:id="rId14" w:history="1">
              <w:r w:rsid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d</w:t>
              </w:r>
              <w:r w:rsidR="008240E0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ruk </w:t>
              </w:r>
              <w:r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nr </w:t>
              </w:r>
              <w:r w:rsidR="00C26A21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16</w:t>
              </w:r>
              <w:r w:rsidR="008240E0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 b</w:t>
              </w:r>
              <w:r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,</w:t>
              </w:r>
            </w:hyperlink>
            <w:r w:rsidRPr="001C07D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hyperlink r:id="rId15" w:history="1">
              <w:r w:rsid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d</w:t>
              </w:r>
              <w:r w:rsidR="008240E0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ruk</w:t>
              </w:r>
              <w:r w:rsidR="00A84D77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 nr </w:t>
              </w:r>
              <w:r w:rsidR="00C26A21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16</w:t>
              </w:r>
              <w:r w:rsidR="008240E0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 c</w:t>
              </w:r>
              <w:r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,</w:t>
              </w:r>
            </w:hyperlink>
            <w:r w:rsidRPr="001C07D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hyperlink r:id="rId16" w:history="1">
              <w:r w:rsid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d</w:t>
              </w:r>
              <w:r w:rsidR="008240E0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ruk</w:t>
              </w:r>
              <w:r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 nr </w:t>
              </w:r>
              <w:r w:rsidR="00C26A21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16</w:t>
              </w:r>
              <w:r w:rsidR="008240E0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 d</w:t>
              </w:r>
              <w:r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,</w:t>
              </w:r>
            </w:hyperlink>
            <w:r w:rsidRPr="001C07D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hyperlink r:id="rId17" w:history="1">
              <w:r w:rsid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d</w:t>
              </w:r>
              <w:r w:rsidR="008240E0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ruk</w:t>
              </w:r>
              <w:r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 nr </w:t>
              </w:r>
              <w:r w:rsidR="00C26A21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16</w:t>
              </w:r>
              <w:r w:rsidR="008240E0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 e</w:t>
              </w:r>
              <w:r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,</w:t>
              </w:r>
            </w:hyperlink>
            <w:r w:rsidRPr="001C07D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hyperlink r:id="rId18" w:history="1">
              <w:r w:rsid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d</w:t>
              </w:r>
              <w:r w:rsidR="008240E0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ruk</w:t>
              </w:r>
              <w:r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 </w:t>
              </w:r>
              <w:r w:rsidR="006B1FF7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 </w:t>
              </w:r>
              <w:r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nr </w:t>
              </w:r>
              <w:r w:rsidR="00E523F8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16</w:t>
              </w:r>
              <w:r w:rsidR="008240E0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 f</w:t>
              </w:r>
              <w:r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,</w:t>
              </w:r>
            </w:hyperlink>
            <w:r w:rsidRPr="001C07D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hyperlink r:id="rId19" w:history="1">
              <w:r w:rsid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d</w:t>
              </w:r>
              <w:r w:rsidR="008240E0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ruk</w:t>
              </w:r>
              <w:r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 nr</w:t>
              </w:r>
              <w:r w:rsidR="00A84D77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 </w:t>
              </w:r>
              <w:r w:rsidR="00E523F8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>16</w:t>
              </w:r>
              <w:r w:rsidR="008240E0" w:rsidRPr="001C07DE">
                <w:rPr>
                  <w:rStyle w:val="Hipercze"/>
                  <w:rFonts w:ascii="Arial" w:eastAsia="Times New Roman" w:hAnsi="Arial" w:cs="Arial"/>
                  <w:color w:val="000000" w:themeColor="text1"/>
                  <w:u w:val="none"/>
                  <w:lang w:eastAsia="pl-PL"/>
                </w:rPr>
                <w:t xml:space="preserve"> g</w:t>
              </w:r>
            </w:hyperlink>
            <w:r w:rsidR="007A102B" w:rsidRPr="001C07D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</w:tc>
      </w:tr>
    </w:tbl>
    <w:p w14:paraId="1F92F270" w14:textId="77777777" w:rsidR="00ED2CEE" w:rsidRPr="00325CE4" w:rsidRDefault="00ED2CEE" w:rsidP="00623E6C">
      <w:pPr>
        <w:spacing w:line="360" w:lineRule="auto"/>
        <w:ind w:left="180"/>
        <w:rPr>
          <w:rFonts w:ascii="Arial" w:eastAsia="Times New Roman" w:hAnsi="Arial" w:cs="Arial"/>
          <w:bCs/>
          <w:color w:val="000000"/>
        </w:rPr>
      </w:pPr>
    </w:p>
    <w:sectPr w:rsidR="00ED2CEE" w:rsidRPr="00325CE4" w:rsidSect="0013123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31FC4"/>
    <w:multiLevelType w:val="hybridMultilevel"/>
    <w:tmpl w:val="32DC9CE8"/>
    <w:lvl w:ilvl="0" w:tplc="DE70E7F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C21B8"/>
    <w:multiLevelType w:val="hybridMultilevel"/>
    <w:tmpl w:val="B19A146E"/>
    <w:lvl w:ilvl="0" w:tplc="073020EC">
      <w:start w:val="5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641F97"/>
    <w:multiLevelType w:val="hybridMultilevel"/>
    <w:tmpl w:val="2EA83496"/>
    <w:lvl w:ilvl="0" w:tplc="E5FECE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95666"/>
    <w:multiLevelType w:val="hybridMultilevel"/>
    <w:tmpl w:val="FA52E76E"/>
    <w:lvl w:ilvl="0" w:tplc="EF8A0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776B2"/>
    <w:multiLevelType w:val="hybridMultilevel"/>
    <w:tmpl w:val="68AE70C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B7542"/>
    <w:multiLevelType w:val="hybridMultilevel"/>
    <w:tmpl w:val="3FA4FC6A"/>
    <w:lvl w:ilvl="0" w:tplc="0415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2C98232C">
      <w:start w:val="1"/>
      <w:numFmt w:val="lowerLetter"/>
      <w:lvlText w:val="%3."/>
      <w:lvlJc w:val="left"/>
      <w:pPr>
        <w:tabs>
          <w:tab w:val="num" w:pos="3990"/>
        </w:tabs>
        <w:ind w:left="3990" w:hanging="360"/>
      </w:pPr>
      <w:rPr>
        <w:rFonts w:hint="default"/>
        <w:b w:val="0"/>
        <w:bCs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6" w15:restartNumberingAfterBreak="0">
    <w:nsid w:val="5E9721A8"/>
    <w:multiLevelType w:val="hybridMultilevel"/>
    <w:tmpl w:val="34B8ECFC"/>
    <w:lvl w:ilvl="0" w:tplc="4CFA68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FC6071E"/>
    <w:multiLevelType w:val="hybridMultilevel"/>
    <w:tmpl w:val="CCBE3AFE"/>
    <w:lvl w:ilvl="0" w:tplc="0B24CE2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FD53264"/>
    <w:multiLevelType w:val="hybridMultilevel"/>
    <w:tmpl w:val="BEC4DC96"/>
    <w:lvl w:ilvl="0" w:tplc="C3EEF2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935C03"/>
    <w:multiLevelType w:val="hybridMultilevel"/>
    <w:tmpl w:val="F280BA48"/>
    <w:lvl w:ilvl="0" w:tplc="A432A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511FFE"/>
    <w:multiLevelType w:val="multilevel"/>
    <w:tmpl w:val="C5C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F01A3"/>
    <w:multiLevelType w:val="multilevel"/>
    <w:tmpl w:val="EC9A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770958"/>
    <w:multiLevelType w:val="hybridMultilevel"/>
    <w:tmpl w:val="1A521A88"/>
    <w:lvl w:ilvl="0" w:tplc="C3EEF2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BA372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DE4460"/>
    <w:multiLevelType w:val="multilevel"/>
    <w:tmpl w:val="B478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1C4D29"/>
    <w:multiLevelType w:val="hybridMultilevel"/>
    <w:tmpl w:val="C23CF69E"/>
    <w:lvl w:ilvl="0" w:tplc="0415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B442F1E"/>
    <w:multiLevelType w:val="multilevel"/>
    <w:tmpl w:val="B2C0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2C0113"/>
    <w:multiLevelType w:val="hybridMultilevel"/>
    <w:tmpl w:val="DEBA4028"/>
    <w:lvl w:ilvl="0" w:tplc="0DFE2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65321"/>
    <w:multiLevelType w:val="multilevel"/>
    <w:tmpl w:val="9BE6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1"/>
  </w:num>
  <w:num w:numId="5">
    <w:abstractNumId w:val="6"/>
  </w:num>
  <w:num w:numId="6">
    <w:abstractNumId w:val="5"/>
  </w:num>
  <w:num w:numId="7">
    <w:abstractNumId w:val="17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6"/>
  </w:num>
  <w:num w:numId="13">
    <w:abstractNumId w:val="2"/>
  </w:num>
  <w:num w:numId="14">
    <w:abstractNumId w:val="0"/>
  </w:num>
  <w:num w:numId="15">
    <w:abstractNumId w:val="14"/>
  </w:num>
  <w:num w:numId="16">
    <w:abstractNumId w:val="4"/>
  </w:num>
  <w:num w:numId="17">
    <w:abstractNumId w:val="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FA"/>
    <w:rsid w:val="00006E43"/>
    <w:rsid w:val="00031FBD"/>
    <w:rsid w:val="000629BA"/>
    <w:rsid w:val="000E0D60"/>
    <w:rsid w:val="001146E4"/>
    <w:rsid w:val="00131236"/>
    <w:rsid w:val="00140B0D"/>
    <w:rsid w:val="0017655B"/>
    <w:rsid w:val="001803BF"/>
    <w:rsid w:val="00182202"/>
    <w:rsid w:val="001C07DE"/>
    <w:rsid w:val="001D4116"/>
    <w:rsid w:val="001D6FE7"/>
    <w:rsid w:val="001F6ADA"/>
    <w:rsid w:val="00212DF4"/>
    <w:rsid w:val="00255087"/>
    <w:rsid w:val="002628CE"/>
    <w:rsid w:val="00281EEB"/>
    <w:rsid w:val="0032479A"/>
    <w:rsid w:val="00325091"/>
    <w:rsid w:val="00325CE4"/>
    <w:rsid w:val="00335408"/>
    <w:rsid w:val="00343984"/>
    <w:rsid w:val="0036410F"/>
    <w:rsid w:val="0037056D"/>
    <w:rsid w:val="00381172"/>
    <w:rsid w:val="003A5727"/>
    <w:rsid w:val="003A5BCB"/>
    <w:rsid w:val="003B1929"/>
    <w:rsid w:val="003B5675"/>
    <w:rsid w:val="003E1755"/>
    <w:rsid w:val="003E4E3B"/>
    <w:rsid w:val="00425F3F"/>
    <w:rsid w:val="00450321"/>
    <w:rsid w:val="004621A9"/>
    <w:rsid w:val="00486EAD"/>
    <w:rsid w:val="004908B0"/>
    <w:rsid w:val="00491F86"/>
    <w:rsid w:val="004C14A4"/>
    <w:rsid w:val="005E1DB5"/>
    <w:rsid w:val="005E4CAC"/>
    <w:rsid w:val="00623E6C"/>
    <w:rsid w:val="00656F3F"/>
    <w:rsid w:val="00660819"/>
    <w:rsid w:val="00684E63"/>
    <w:rsid w:val="006932FA"/>
    <w:rsid w:val="00697CE2"/>
    <w:rsid w:val="006A08E4"/>
    <w:rsid w:val="006B1FF7"/>
    <w:rsid w:val="006C14C7"/>
    <w:rsid w:val="006D3C9E"/>
    <w:rsid w:val="006E0971"/>
    <w:rsid w:val="006F3283"/>
    <w:rsid w:val="00703341"/>
    <w:rsid w:val="007407D5"/>
    <w:rsid w:val="00797322"/>
    <w:rsid w:val="007A102B"/>
    <w:rsid w:val="007A3629"/>
    <w:rsid w:val="007B179D"/>
    <w:rsid w:val="007D6B27"/>
    <w:rsid w:val="008240E0"/>
    <w:rsid w:val="00844EEC"/>
    <w:rsid w:val="008813AA"/>
    <w:rsid w:val="008A23CD"/>
    <w:rsid w:val="008A26B0"/>
    <w:rsid w:val="008A6C6B"/>
    <w:rsid w:val="008B695B"/>
    <w:rsid w:val="008C530E"/>
    <w:rsid w:val="009110E7"/>
    <w:rsid w:val="00927A59"/>
    <w:rsid w:val="009919BD"/>
    <w:rsid w:val="009A5A48"/>
    <w:rsid w:val="009C3E31"/>
    <w:rsid w:val="009D0E7B"/>
    <w:rsid w:val="009D3367"/>
    <w:rsid w:val="009D7A95"/>
    <w:rsid w:val="00A14E5F"/>
    <w:rsid w:val="00A32E08"/>
    <w:rsid w:val="00A4432E"/>
    <w:rsid w:val="00A54DDC"/>
    <w:rsid w:val="00A6242F"/>
    <w:rsid w:val="00A648CC"/>
    <w:rsid w:val="00A66F4B"/>
    <w:rsid w:val="00A72A36"/>
    <w:rsid w:val="00A72B61"/>
    <w:rsid w:val="00A84D77"/>
    <w:rsid w:val="00A97001"/>
    <w:rsid w:val="00AB7253"/>
    <w:rsid w:val="00AC4FD6"/>
    <w:rsid w:val="00AC57FA"/>
    <w:rsid w:val="00AC667B"/>
    <w:rsid w:val="00AC7577"/>
    <w:rsid w:val="00AE3B78"/>
    <w:rsid w:val="00B208FA"/>
    <w:rsid w:val="00B32E88"/>
    <w:rsid w:val="00B34B46"/>
    <w:rsid w:val="00B46954"/>
    <w:rsid w:val="00B70653"/>
    <w:rsid w:val="00B940EB"/>
    <w:rsid w:val="00BA7E12"/>
    <w:rsid w:val="00BC4AF1"/>
    <w:rsid w:val="00C02B73"/>
    <w:rsid w:val="00C23E57"/>
    <w:rsid w:val="00C26A21"/>
    <w:rsid w:val="00C37D1E"/>
    <w:rsid w:val="00C5784E"/>
    <w:rsid w:val="00C65071"/>
    <w:rsid w:val="00C811A3"/>
    <w:rsid w:val="00CA5249"/>
    <w:rsid w:val="00CB698A"/>
    <w:rsid w:val="00CC4F5E"/>
    <w:rsid w:val="00D7324E"/>
    <w:rsid w:val="00D859EB"/>
    <w:rsid w:val="00D96ACA"/>
    <w:rsid w:val="00DA22D9"/>
    <w:rsid w:val="00E10FDD"/>
    <w:rsid w:val="00E523F8"/>
    <w:rsid w:val="00E76E19"/>
    <w:rsid w:val="00ED2CEE"/>
    <w:rsid w:val="00EE67C6"/>
    <w:rsid w:val="00F00B61"/>
    <w:rsid w:val="00F14133"/>
    <w:rsid w:val="00F14A8A"/>
    <w:rsid w:val="00F170ED"/>
    <w:rsid w:val="00F40BC5"/>
    <w:rsid w:val="00F40D6E"/>
    <w:rsid w:val="00F6426E"/>
    <w:rsid w:val="00FB7B55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8C14A"/>
  <w15:chartTrackingRefBased/>
  <w15:docId w15:val="{B77F29C7-6EDF-4854-8421-80BE13C9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08FA"/>
    <w:rPr>
      <w:color w:val="6981AA"/>
      <w:u w:val="single"/>
    </w:rPr>
  </w:style>
  <w:style w:type="paragraph" w:styleId="NormalnyWeb">
    <w:name w:val="Normal (Web)"/>
    <w:basedOn w:val="Normalny"/>
    <w:uiPriority w:val="99"/>
    <w:rsid w:val="00B208FA"/>
    <w:pPr>
      <w:spacing w:before="100" w:beforeAutospacing="1" w:after="100" w:afterAutospacing="1"/>
    </w:pPr>
  </w:style>
  <w:style w:type="character" w:customStyle="1" w:styleId="googqs-tidbitgoogqs-tidbit-1">
    <w:name w:val="goog_qs-tidbit goog_qs-tidbit-1"/>
    <w:rsid w:val="008B695B"/>
    <w:rPr>
      <w:rFonts w:ascii="Tahoma" w:hAnsi="Tahoma" w:cs="Tahoma" w:hint="default"/>
      <w:color w:val="333333"/>
      <w:sz w:val="15"/>
      <w:szCs w:val="15"/>
      <w:bdr w:val="single" w:sz="4" w:space="2" w:color="CCCCCC" w:frame="1"/>
      <w:shd w:val="clear" w:color="auto" w:fill="F5F5F5"/>
    </w:rPr>
  </w:style>
  <w:style w:type="character" w:styleId="UyteHipercze">
    <w:name w:val="FollowedHyperlink"/>
    <w:rsid w:val="008B695B"/>
    <w:rPr>
      <w:color w:val="800080"/>
      <w:u w:val="single"/>
    </w:rPr>
  </w:style>
  <w:style w:type="paragraph" w:styleId="Tekstdymka">
    <w:name w:val="Balloon Text"/>
    <w:basedOn w:val="Normalny"/>
    <w:semiHidden/>
    <w:rsid w:val="005E4CA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8813AA"/>
    <w:rPr>
      <w:b/>
      <w:bCs/>
    </w:rPr>
  </w:style>
  <w:style w:type="paragraph" w:customStyle="1" w:styleId="Default">
    <w:name w:val="Default"/>
    <w:rsid w:val="0033540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table" w:styleId="Tabela-Siatka1">
    <w:name w:val="Table Grid 1"/>
    <w:basedOn w:val="Standardowy"/>
    <w:rsid w:val="00E76E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atki1jasna">
    <w:name w:val="Grid Table 1 Light"/>
    <w:basedOn w:val="Standardowy"/>
    <w:uiPriority w:val="46"/>
    <w:rsid w:val="006D3C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pszczyna.pl/?t=3622&amp;menu=&amp;mod=site&amp;id=3622&amp;rok=&amp;miesiac=&amp;id=3626&amp;t=3626" TargetMode="External"/><Relationship Id="rId13" Type="http://schemas.openxmlformats.org/officeDocument/2006/relationships/hyperlink" Target="http://www.bip.powiat.pszczyna.pl/?t=3622&amp;menu=&amp;mod=site&amp;id=3622&amp;rok=&amp;miesiac=&amp;id=3626&amp;t=3626" TargetMode="External"/><Relationship Id="rId18" Type="http://schemas.openxmlformats.org/officeDocument/2006/relationships/hyperlink" Target="http://www.bip.powiat.pszczyna.pl/?t=3622&amp;menu=&amp;mod=site&amp;id=3622&amp;rok=&amp;miesiac=&amp;id=3626&amp;t=362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bip.powiat.pszczyna.pl/?t=3622&amp;menu=&amp;mod=site&amp;id=3622&amp;rok=&amp;miesiac=&amp;id=3626&amp;t=3626" TargetMode="External"/><Relationship Id="rId12" Type="http://schemas.openxmlformats.org/officeDocument/2006/relationships/hyperlink" Target="http://www.bip.powiat.pszczyna.pl/?t=3622&amp;menu=&amp;mod=site&amp;id=3622&amp;rok=&amp;miesiac=&amp;id=3626&amp;t=3626" TargetMode="External"/><Relationship Id="rId17" Type="http://schemas.openxmlformats.org/officeDocument/2006/relationships/hyperlink" Target="http://www.bip.powiat.pszczyna.pl/?t=3622&amp;menu=&amp;mod=site&amp;id=3622&amp;rok=&amp;miesiac=&amp;id=3626&amp;t=36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p.powiat.pszczyna.pl/?t=3622&amp;menu=&amp;mod=site&amp;id=3622&amp;rok=&amp;miesiac=&amp;id=3626&amp;t=362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.pszczyna.pl/?t=3622&amp;menu=&amp;mod=site&amp;id=3622&amp;rok=&amp;miesiac=&amp;id=3626&amp;t=3626" TargetMode="External"/><Relationship Id="rId11" Type="http://schemas.openxmlformats.org/officeDocument/2006/relationships/hyperlink" Target="http://www.bip.powiat.pszczyna.pl/?t=3622&amp;menu=&amp;mod=site&amp;id=3622&amp;rok=&amp;miesiac=&amp;id=3626&amp;t=36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p.powiat.pszczyna.pl/?t=3622&amp;menu=&amp;mod=site&amp;id=3622&amp;rok=&amp;miesiac=&amp;id=3626&amp;t=3626" TargetMode="External"/><Relationship Id="rId10" Type="http://schemas.openxmlformats.org/officeDocument/2006/relationships/hyperlink" Target="http://www.bip.powiat.pszczyna.pl/?t=3622&amp;menu=&amp;mod=site&amp;id=3622&amp;rok=&amp;miesiac=&amp;id=3626&amp;t=3626" TargetMode="External"/><Relationship Id="rId19" Type="http://schemas.openxmlformats.org/officeDocument/2006/relationships/hyperlink" Target="http://www.bip.powiat.pszczyna.pl/?t=3622&amp;menu=&amp;mod=site&amp;id=3622&amp;rok=&amp;miesiac=&amp;id=3626&amp;t=3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wiat.pszczyna.pl/?t=3622&amp;menu=&amp;mod=site&amp;id=3622&amp;rok=&amp;miesiac=&amp;id=3626&amp;t=3626" TargetMode="External"/><Relationship Id="rId14" Type="http://schemas.openxmlformats.org/officeDocument/2006/relationships/hyperlink" Target="http://www.bip.powiat.pszczyna.pl/?t=3622&amp;menu=&amp;mod=site&amp;id=3622&amp;rok=&amp;miesiac=&amp;id=3626&amp;t=36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5007-1D79-414C-B63D-F79B9010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1971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13776</CharactersWithSpaces>
  <SharedDoc>false</SharedDoc>
  <HLinks>
    <vt:vector size="84" baseType="variant">
      <vt:variant>
        <vt:i4>1376340</vt:i4>
      </vt:variant>
      <vt:variant>
        <vt:i4>39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36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33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30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27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24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21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18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15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9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http://www.bip.powiat.pszczyna.pl/?t=3622&amp;menu=&amp;mod=site&amp;id=3622&amp;rok=&amp;miesiac=&amp;id=3626&amp;t=3626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Jakub</dc:creator>
  <cp:keywords/>
  <cp:lastModifiedBy>Barbara Lesnik</cp:lastModifiedBy>
  <cp:revision>2</cp:revision>
  <cp:lastPrinted>2020-06-09T07:06:00Z</cp:lastPrinted>
  <dcterms:created xsi:type="dcterms:W3CDTF">2021-01-05T13:55:00Z</dcterms:created>
  <dcterms:modified xsi:type="dcterms:W3CDTF">2021-01-05T13:55:00Z</dcterms:modified>
</cp:coreProperties>
</file>