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1E81A5" w14:textId="77777777" w:rsidR="00DB26E9" w:rsidRPr="00DB26E9" w:rsidRDefault="00DB26E9" w:rsidP="00DB26E9">
      <w:pPr>
        <w:pStyle w:val="Nagwek1"/>
        <w:spacing w:before="0" w:line="360" w:lineRule="auto"/>
        <w:rPr>
          <w:rFonts w:ascii="Arial" w:eastAsia="Calibri" w:hAnsi="Arial" w:cs="Arial"/>
          <w:b/>
          <w:bCs/>
          <w:color w:val="auto"/>
          <w:sz w:val="28"/>
          <w:szCs w:val="28"/>
          <w:lang w:eastAsia="en-US"/>
        </w:rPr>
      </w:pPr>
      <w:bookmarkStart w:id="0" w:name="_Hlk72836467"/>
      <w:r w:rsidRPr="00DB26E9">
        <w:rPr>
          <w:rFonts w:ascii="Arial" w:eastAsia="Calibri" w:hAnsi="Arial" w:cs="Arial"/>
          <w:b/>
          <w:bCs/>
          <w:color w:val="auto"/>
          <w:sz w:val="28"/>
          <w:szCs w:val="28"/>
          <w:lang w:eastAsia="en-US"/>
        </w:rPr>
        <w:t xml:space="preserve">Komunikat </w:t>
      </w:r>
    </w:p>
    <w:p w14:paraId="3260647E" w14:textId="77777777" w:rsidR="00DB26E9" w:rsidRPr="00DB26E9" w:rsidRDefault="00DB26E9" w:rsidP="00DB26E9">
      <w:pPr>
        <w:widowControl/>
        <w:autoSpaceDE/>
        <w:autoSpaceDN/>
        <w:adjustRightInd/>
        <w:spacing w:after="24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DB26E9">
        <w:rPr>
          <w:rFonts w:ascii="Arial" w:eastAsia="Calibri" w:hAnsi="Arial" w:cs="Arial"/>
          <w:sz w:val="24"/>
          <w:szCs w:val="24"/>
          <w:lang w:eastAsia="en-US"/>
        </w:rPr>
        <w:t>w związku z obowiązkiem pozyskania zgody osób uprawnionych na podstawie art. 6 ust. 1 lit. a rozporządzenia Parlamentu Europejskiego i Rady (UE) 2016/679 z 27 kwietnia 2016 r. w sprawie ochrony osób fizycznych w związku z przetwarzaniem danych osobowych i w sprawie swobodnego przepływu takich danych oraz uchylenia dyrektywy 95/46/WE (RODO).</w:t>
      </w:r>
    </w:p>
    <w:p w14:paraId="36FC0F8A" w14:textId="77777777" w:rsidR="00DB26E9" w:rsidRPr="00DB26E9" w:rsidRDefault="00DB26E9" w:rsidP="00DB26E9">
      <w:pPr>
        <w:widowControl/>
        <w:autoSpaceDE/>
        <w:autoSpaceDN/>
        <w:adjustRightInd/>
        <w:spacing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DB26E9">
        <w:rPr>
          <w:rFonts w:ascii="Arial" w:eastAsia="Calibri" w:hAnsi="Arial" w:cs="Arial"/>
          <w:sz w:val="24"/>
          <w:szCs w:val="24"/>
          <w:lang w:eastAsia="en-US"/>
        </w:rPr>
        <w:t>Uprzejmie informujemy, że wszystkie rozmowy są rejestrowane, jeżeli nie wyrażają Państwo zgody należy przerwać połączenie.</w:t>
      </w:r>
    </w:p>
    <w:p w14:paraId="0B5A7126" w14:textId="1A9BEE68" w:rsidR="00DB26E9" w:rsidRPr="00DB26E9" w:rsidRDefault="00DB26E9" w:rsidP="00DB26E9">
      <w:pPr>
        <w:widowControl/>
        <w:autoSpaceDE/>
        <w:autoSpaceDN/>
        <w:adjustRightInd/>
        <w:spacing w:after="24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DB26E9">
        <w:rPr>
          <w:rFonts w:ascii="Arial" w:eastAsia="Calibri" w:hAnsi="Arial" w:cs="Arial"/>
          <w:sz w:val="24"/>
          <w:szCs w:val="24"/>
          <w:lang w:eastAsia="en-US"/>
        </w:rPr>
        <w:t xml:space="preserve">W przypadku chęci telefonicznego zapisania na wizytę w punkcie nieodpłatnej pomocy prawnej lub nieodpłatnego poradnictwa obywatelskiego konieczne będzie podanie danych osobowych, w tym numeru Państwa telefonu. Następnie dane będą przetwarzane przez osoby organizujące te usługi w powiecie, a także zapisane w systemie teleinformatycznym, którego administratorem jest Minister Sprawiedliwości. Pełna treść klauzuli informującej o zasadach przetwarzania danych osobowych w systemie Ministerstwa Sprawiedliwości dostępna jest na stronie systemu np.ms.gov.pl oraz w siedzibie powiatu pszczyńskiego. Jeżeli wyrażają Państwo zgodę na przetwarzanie danych osobowych prosimy o kontakt pod nr 32 44 92 378 w celu umówienia wizyty. Jeśli nie, prosimy zrezygnować z połączenia, a w celu zapisu skontaktować się bezpośrednio z osobą koordynującą zapisy na usługi NPP/NPO w powiecie pszczyńskim w siedzibie Szpitala Powiatowego w Pszczynie, ul. </w:t>
      </w:r>
      <w:proofErr w:type="spellStart"/>
      <w:r w:rsidRPr="00DB26E9">
        <w:rPr>
          <w:rFonts w:ascii="Arial" w:eastAsia="Calibri" w:hAnsi="Arial" w:cs="Arial"/>
          <w:sz w:val="24"/>
          <w:szCs w:val="24"/>
          <w:lang w:eastAsia="en-US"/>
        </w:rPr>
        <w:t>Antesa</w:t>
      </w:r>
      <w:proofErr w:type="spellEnd"/>
      <w:r w:rsidRPr="00DB26E9">
        <w:rPr>
          <w:rFonts w:ascii="Arial" w:eastAsia="Calibri" w:hAnsi="Arial" w:cs="Arial"/>
          <w:sz w:val="24"/>
          <w:szCs w:val="24"/>
          <w:lang w:eastAsia="en-US"/>
        </w:rPr>
        <w:t xml:space="preserve"> 11 (wysoki budynek, obok kaplicy szpitalnej).</w:t>
      </w:r>
    </w:p>
    <w:bookmarkEnd w:id="0"/>
    <w:p w14:paraId="3DA63C2C" w14:textId="3FBF82F5" w:rsidR="00CA5A08" w:rsidRPr="00677ADE" w:rsidRDefault="00CA5A08" w:rsidP="00677ADE">
      <w:pPr>
        <w:spacing w:line="360" w:lineRule="auto"/>
        <w:rPr>
          <w:rFonts w:ascii="Arial" w:hAnsi="Arial" w:cs="Arial"/>
          <w:sz w:val="22"/>
          <w:szCs w:val="22"/>
        </w:rPr>
      </w:pPr>
    </w:p>
    <w:sectPr w:rsidR="00CA5A08" w:rsidRPr="00677ADE" w:rsidSect="00677AD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A43"/>
    <w:rsid w:val="002739C1"/>
    <w:rsid w:val="003B4BA9"/>
    <w:rsid w:val="005E3A43"/>
    <w:rsid w:val="00677ADE"/>
    <w:rsid w:val="006C4370"/>
    <w:rsid w:val="007441AA"/>
    <w:rsid w:val="0099576E"/>
    <w:rsid w:val="00A020DD"/>
    <w:rsid w:val="00CA5A08"/>
    <w:rsid w:val="00D01675"/>
    <w:rsid w:val="00DA1E51"/>
    <w:rsid w:val="00DB2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567E8"/>
  <w15:chartTrackingRefBased/>
  <w15:docId w15:val="{CDCA7B0E-7507-48D0-9169-FE7351AB3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7ADE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77AD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77AD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4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o przetwarzaniu danych osobowych w systemie teleinformatycznym do obsługi nieodpłatnej pomocy prawnej, nieodpłatnego poradnictwa obywatelskiego oraz edukacji prawnej</dc:title>
  <dc:subject/>
  <dc:creator>Sosna.Renata</dc:creator>
  <cp:keywords/>
  <dc:description/>
  <cp:lastModifiedBy>Renata Sosna</cp:lastModifiedBy>
  <cp:revision>2</cp:revision>
  <dcterms:created xsi:type="dcterms:W3CDTF">2025-06-16T14:22:00Z</dcterms:created>
  <dcterms:modified xsi:type="dcterms:W3CDTF">2025-06-16T14:22:00Z</dcterms:modified>
</cp:coreProperties>
</file>