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0B21" w14:textId="2F056771" w:rsidR="00A77B3E" w:rsidRDefault="00000000">
      <w:pPr>
        <w:spacing w:before="120" w:after="120" w:line="360" w:lineRule="auto"/>
        <w:ind w:left="6021"/>
        <w:jc w:val="left"/>
      </w:pPr>
      <w:r>
        <w:fldChar w:fldCharType="begin"/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9F4F0" w14:textId="77777777" w:rsidR="00A77B3E" w:rsidRDefault="00000000">
      <w:pPr>
        <w:spacing w:before="120" w:after="120"/>
        <w:ind w:firstLine="227"/>
        <w:jc w:val="right"/>
      </w:pPr>
      <w:r>
        <w:t>Załącznik Nr 2a do uchwały Nr XXXII/289/21</w:t>
      </w:r>
    </w:p>
    <w:p w14:paraId="3C267015" w14:textId="77777777" w:rsidR="00A77B3E" w:rsidRDefault="00000000">
      <w:pPr>
        <w:spacing w:before="120" w:after="120"/>
        <w:ind w:firstLine="227"/>
        <w:jc w:val="right"/>
      </w:pPr>
      <w:r>
        <w:t>Rady Powiatu Pszczyńskiego</w:t>
      </w:r>
    </w:p>
    <w:p w14:paraId="29A6A7C1" w14:textId="77777777" w:rsidR="00A77B3E" w:rsidRDefault="00000000">
      <w:pPr>
        <w:spacing w:before="120" w:after="120"/>
        <w:ind w:firstLine="227"/>
        <w:jc w:val="right"/>
      </w:pPr>
      <w:r>
        <w:t>z dnia 29 września 2021 r.</w:t>
      </w:r>
    </w:p>
    <w:p w14:paraId="797E4D95" w14:textId="77777777" w:rsidR="00A77B3E" w:rsidRDefault="00000000">
      <w:pPr>
        <w:spacing w:before="120" w:after="120"/>
        <w:ind w:firstLine="227"/>
        <w:jc w:val="left"/>
      </w:pPr>
      <w:r>
        <w:t>oznaczenie organu prowadzącego</w:t>
      </w:r>
    </w:p>
    <w:p w14:paraId="7D734F5A" w14:textId="77777777" w:rsidR="00A77B3E" w:rsidRDefault="00000000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4BB82435" w14:textId="77777777" w:rsidR="00A77B3E" w:rsidRDefault="00000000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 Powiatu Pszczyńskiego</w:t>
      </w:r>
    </w:p>
    <w:p w14:paraId="7251F079" w14:textId="77777777" w:rsidR="00A77B3E" w:rsidRDefault="00000000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3 Maja 10</w:t>
      </w:r>
    </w:p>
    <w:p w14:paraId="4C834F63" w14:textId="77777777" w:rsidR="00A77B3E" w:rsidRDefault="00000000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43-200 Pszczyna</w:t>
      </w:r>
    </w:p>
    <w:p w14:paraId="64896580" w14:textId="77777777" w:rsidR="00A77B3E" w:rsidRDefault="00000000">
      <w:pPr>
        <w:spacing w:before="280" w:after="280"/>
        <w:jc w:val="center"/>
        <w:rPr>
          <w:b/>
        </w:rPr>
      </w:pPr>
      <w:r>
        <w:rPr>
          <w:b/>
        </w:rPr>
        <w:t>Informacja o faktycznej liczbie godzin wsparcia dla ucznia z niepełnosprawnościami sprzężonymi lub z autyzmem, w tym z zespołem Aspergera</w:t>
      </w:r>
    </w:p>
    <w:p w14:paraId="0607C5DB" w14:textId="77777777" w:rsidR="00A77B3E" w:rsidRDefault="00000000">
      <w:pPr>
        <w:spacing w:before="120" w:after="120"/>
        <w:ind w:firstLine="227"/>
      </w:pPr>
      <w:r>
        <w:t>Informuję, że tygodniowa liczba godzin wsparcia dla ...................... ucznia/uczniów z niepełnosprawnościami sprzężonymi lub z autyzmem, w tym z zespołem Aspergera w miesiącu ...................... roku ...................... wynosiła łącznie: ...................... godzin dla ...................... uczniów.</w:t>
      </w:r>
    </w:p>
    <w:p w14:paraId="733E1AAD" w14:textId="77777777" w:rsidR="00A77B3E" w:rsidRDefault="00000000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ab/>
        <w:t>Na powyższy wymiar godzin składała się następująca tygodniowa liczba godzin wsparcia, realizowana z poszczególnymi uczniami:</w:t>
      </w:r>
    </w:p>
    <w:p w14:paraId="309260ED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ab/>
        <w:t>tygodniowa liczba godzin zajęć edukacyjnych realizowanych indywidualnie z uczniem lub w grupie liczącej do 5 uczniów, o których mowa w przepisach wydanych na podstawie art. 127 ust. 19 pkt 2 ustawy z dnia 14 grudnia 2016 r. – Prawo oświatowe w wymiarze: ......................, realizowanych dla ...................... uczniów,</w:t>
      </w:r>
    </w:p>
    <w:p w14:paraId="7A9D2428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ab/>
        <w:t>tygodniowa liczba godzin zajęć rewalidacyjnych oraz zajęć z zakresu pomocy psychologiczno-pedagogicznej, realizujących zalecenia zawarte w orzeczeniu o potrzebie kształcenia specjalnego oraz w indywidualnym programie edukacyjno-terapeutycznym, o którym mowa w art. 127 ust. 3 ustawy – Prawo oświatowe, realizowanych indywidualnie z uczniem w wymiarze: ......................, realizowanych dla ...................... uczniów,</w:t>
      </w:r>
    </w:p>
    <w:p w14:paraId="79811E58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ab/>
        <w:t>połowa tygodniowej liczby godzin zajęć rewalidacyjnych oraz zajęć z zakresu pomocy psychologiczno-pedagogicznej, realizujących zalecenia zawarte w orzeczeniu o potrzebie kształcenia specjalnego oraz w indywidualnym programie edukacyjno-terapeutycznym, o którym mowa w art. 127 ust. 3 ustawy– Prawo oświatowe, organizowanych w grupie w wymiarze: ......................, realizowanych dla ...................... uczniów,</w:t>
      </w:r>
    </w:p>
    <w:p w14:paraId="69761412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ab/>
        <w:t>tygodniowa liczba godzin zajęć i innych zadań realizowanych z uczniem przez nauczyciela posiadającego kwalifikacje z zakresu pedagogiki specjalnej zatrudnionego dodatkowo w celu współorganizowania kształcenia specjalnego uczniów z autyzmem, w tym z zespołem Aspergera, lub niepełnosprawnościami sprzężonymi w wymiarze: ......................, realizowanych dla ...................... uczniów,</w:t>
      </w:r>
    </w:p>
    <w:p w14:paraId="71ECEB59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ab/>
        <w:t>tygodniowa liczba godzin zajęć i innych zadań realizowanych z uczniem przez specjalistów zatrudnionych dodatkowo w celu współorganizowania kształcenia specjalnego uczniów z autyzmem, w tym z zespołem Aspergera, lub niepełnosprawnościami sprzężonymi w wymiarze: ......................, realizowanych dla ...................... uczniów,</w:t>
      </w:r>
    </w:p>
    <w:p w14:paraId="290DBC5B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ab/>
        <w:t>tygodniowa liczba godzin zajęć i innych zadań realizowanych przez pomoc nauczyciela dla uczniów z autyzmem, w tym z zespołem Aspergera, lub niepełnosprawnościami sprzężonymi w wymiarze: ...................... realizowanych dla ...................... uczniów.</w:t>
      </w:r>
    </w:p>
    <w:p w14:paraId="0EFFAED3" w14:textId="77777777" w:rsidR="00A77B3E" w:rsidRDefault="00000000">
      <w:pPr>
        <w:keepLines/>
        <w:spacing w:before="120" w:after="120"/>
        <w:ind w:left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ab/>
        <w:t>Liczba godzin wsparcia, wskazana w pkt I w rozbiciu na liczbę godzin realizowanych z poszczególnymi uczniami w miesiącu ...................... roku ...................... wynosiła odpowiednio:</w:t>
      </w:r>
    </w:p>
    <w:p w14:paraId="01E29E3C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uczniów, dla których realizowana liczba godzin wsparcia jest większa niż 10 godzin - ...... uczniów,</w:t>
      </w:r>
    </w:p>
    <w:p w14:paraId="6DDD2582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uczniów, dla których realizowana liczba godzin wsparcia jest większa niż 5 godzin i mniejsza lub równa 10 godzin - ...... uczniów,</w:t>
      </w:r>
    </w:p>
    <w:p w14:paraId="57F4D188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liczba uczniów, dla których realizowana liczba godzin wsparcia jest większa niż 2 godziny i mniejsza lub równa 5 godzin - ...... uczniów,</w:t>
      </w:r>
    </w:p>
    <w:p w14:paraId="66172F23" w14:textId="77777777" w:rsidR="00A77B3E" w:rsidRDefault="00000000">
      <w:pPr>
        <w:spacing w:before="120" w:after="120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uczniów, dla których realizowana liczba godzin wsparcia jest mniejsza lub równa 2 godziny i nie jest równa 0 - ...... uczniów.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2783EA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dane są zgodne ze stanem faktycznym.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A08B74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</w:t>
      </w:r>
    </w:p>
    <w:p w14:paraId="3B6C0F7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B9AE914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14:paraId="40EC86B9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(pieczęć i podpis organu prowadzącego</w:t>
      </w:r>
    </w:p>
    <w:p w14:paraId="7ACE3F5E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lub osoby upoważnionej do składania wniosku)</w:t>
      </w:r>
    </w:p>
    <w:p w14:paraId="2BA797DC" w14:textId="77777777" w:rsidR="002E5600" w:rsidRPr="002E5600" w:rsidRDefault="002E5600" w:rsidP="002E5600"/>
    <w:p w14:paraId="6E9B4C67" w14:textId="77777777" w:rsidR="002E5600" w:rsidRPr="002E5600" w:rsidRDefault="002E5600" w:rsidP="002E5600"/>
    <w:p w14:paraId="5CE727FF" w14:textId="77777777" w:rsidR="002E5600" w:rsidRPr="002E5600" w:rsidRDefault="002E5600" w:rsidP="002E5600"/>
    <w:p w14:paraId="465F85F2" w14:textId="77777777" w:rsidR="002E5600" w:rsidRPr="002E5600" w:rsidRDefault="002E5600" w:rsidP="002E5600"/>
    <w:p w14:paraId="5B4B163B" w14:textId="09B77048" w:rsidR="0067761D" w:rsidRDefault="00000000">
      <w:pPr>
        <w:rPr>
          <w:szCs w:val="20"/>
        </w:rPr>
      </w:pPr>
      <w:r>
        <w:rPr>
          <w:szCs w:val="20"/>
          <w:shd w:val="clear" w:color="auto" w:fill="FFFFFF"/>
        </w:rPr>
        <w:tab/>
      </w:r>
      <w:r>
        <w:rPr>
          <w:szCs w:val="20"/>
          <w:shd w:val="clear" w:color="auto" w:fill="FFFFFF"/>
        </w:rPr>
        <w:tab/>
      </w:r>
      <w:r>
        <w:rPr>
          <w:szCs w:val="20"/>
          <w:shd w:val="clear" w:color="auto" w:fill="FFFFFF"/>
        </w:rPr>
        <w:tab/>
        <w:t xml:space="preserve"> </w:t>
      </w:r>
      <w:r>
        <w:rPr>
          <w:szCs w:val="20"/>
          <w:shd w:val="clear" w:color="auto" w:fill="FFFFFF"/>
        </w:rPr>
        <w:br/>
      </w:r>
    </w:p>
    <w:p w14:paraId="6AA0AA66" w14:textId="77777777" w:rsidR="0067761D" w:rsidRDefault="0067761D">
      <w:pPr>
        <w:spacing w:before="120" w:after="120"/>
        <w:rPr>
          <w:szCs w:val="20"/>
        </w:rPr>
      </w:pPr>
    </w:p>
    <w:p w14:paraId="30B60A82" w14:textId="77777777" w:rsidR="0067761D" w:rsidRDefault="0067761D">
      <w:pPr>
        <w:spacing w:before="120" w:after="120"/>
        <w:rPr>
          <w:szCs w:val="20"/>
        </w:rPr>
      </w:pPr>
    </w:p>
    <w:p w14:paraId="52BDF5F1" w14:textId="77777777" w:rsidR="0067761D" w:rsidRDefault="0067761D">
      <w:pPr>
        <w:spacing w:before="120" w:after="120"/>
        <w:ind w:firstLine="227"/>
        <w:rPr>
          <w:szCs w:val="20"/>
        </w:rPr>
      </w:pPr>
    </w:p>
    <w:sectPr w:rsidR="0067761D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61BC" w14:textId="77777777" w:rsidR="00694F80" w:rsidRDefault="00694F80">
      <w:r>
        <w:separator/>
      </w:r>
    </w:p>
  </w:endnote>
  <w:endnote w:type="continuationSeparator" w:id="0">
    <w:p w14:paraId="6817432C" w14:textId="77777777" w:rsidR="00694F80" w:rsidRDefault="0069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761D" w14:paraId="67139BF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95C593" w14:textId="77777777" w:rsidR="006776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88628774-2EBA-42EB-9701-2E122FAF72AE.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C97829" w14:textId="77777777" w:rsidR="0067761D" w:rsidRDefault="0067761D">
          <w:pPr>
            <w:jc w:val="right"/>
            <w:rPr>
              <w:sz w:val="18"/>
            </w:rPr>
          </w:pPr>
        </w:p>
      </w:tc>
    </w:tr>
  </w:tbl>
  <w:p w14:paraId="7653B2EA" w14:textId="77777777" w:rsidR="0067761D" w:rsidRDefault="006776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7F4E" w14:textId="77777777" w:rsidR="00694F80" w:rsidRDefault="00694F80">
      <w:r>
        <w:separator/>
      </w:r>
    </w:p>
  </w:footnote>
  <w:footnote w:type="continuationSeparator" w:id="0">
    <w:p w14:paraId="147C3E6F" w14:textId="77777777" w:rsidR="00694F80" w:rsidRDefault="0069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E5600"/>
    <w:rsid w:val="0067761D"/>
    <w:rsid w:val="00694F80"/>
    <w:rsid w:val="00A77B3E"/>
    <w:rsid w:val="00AB0E59"/>
    <w:rsid w:val="00B3304F"/>
    <w:rsid w:val="00CA2A55"/>
    <w:rsid w:val="00CF0B78"/>
    <w:rsid w:val="00ED7FF2"/>
    <w:rsid w:val="00F4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4665"/>
  <w15:docId w15:val="{B3F5ED0E-8BEC-4CEB-95BE-AB581516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Pszczyńskiego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marca 2025 r.</dc:title>
  <dc:subject>w sprawie zmiany Uchwały Nr XXXII/289/21 Rady Powiatu Pszczyńskiego z dnia 29^września 2021 r.^w^sprawie ustalenia trybu udzielania i^rozliczania dotacji dla szkół i^placówek oświatowych oraz trybu przeprowadzania kontroli prawidłowości ich pobrania i^wykorzystania</dc:subject>
  <dc:creator>szendera.elżbieta</dc:creator>
  <cp:lastModifiedBy>Elżbieta Szendera</cp:lastModifiedBy>
  <cp:revision>4</cp:revision>
  <dcterms:created xsi:type="dcterms:W3CDTF">2025-08-21T07:26:00Z</dcterms:created>
  <dcterms:modified xsi:type="dcterms:W3CDTF">2025-08-21T08:45:00Z</dcterms:modified>
  <cp:category>Akt prawny</cp:category>
</cp:coreProperties>
</file>